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2EA6" w14:textId="25EEFD85" w:rsidR="0003209B" w:rsidRDefault="00430CD2" w:rsidP="0003209B">
      <w:pPr>
        <w:ind w:left="-284"/>
        <w:jc w:val="center"/>
        <w:rPr>
          <w:rFonts w:ascii="Arial" w:hAnsi="Arial" w:cs="Arial"/>
          <w:b/>
          <w:bCs/>
          <w:sz w:val="28"/>
          <w:szCs w:val="28"/>
        </w:rPr>
      </w:pPr>
      <w:r>
        <w:rPr>
          <w:rFonts w:ascii="Arial" w:hAnsi="Arial" w:cs="Arial"/>
          <w:b/>
          <w:bCs/>
          <w:sz w:val="28"/>
          <w:szCs w:val="28"/>
        </w:rPr>
        <w:t>Non-Medical Referrers Audit Template</w:t>
      </w:r>
    </w:p>
    <w:p w14:paraId="5D97704E" w14:textId="77777777" w:rsidR="00B01ED8" w:rsidRPr="00B01ED8" w:rsidRDefault="00430CD2" w:rsidP="00B01ED8">
      <w:pPr>
        <w:jc w:val="center"/>
        <w:rPr>
          <w:rFonts w:ascii="Arial" w:hAnsi="Arial" w:cs="Arial"/>
        </w:rPr>
      </w:pPr>
      <w:r w:rsidRPr="00B01ED8">
        <w:rPr>
          <w:rFonts w:ascii="Arial" w:hAnsi="Arial" w:cs="Arial"/>
        </w:rPr>
        <w:t>IRMER AUDIT – Non-Medical Referrer Compliance with IRMER</w:t>
      </w:r>
    </w:p>
    <w:p w14:paraId="5E0B225D" w14:textId="77777777" w:rsidR="00B01ED8" w:rsidRDefault="00B01ED8" w:rsidP="00B01ED8">
      <w:pPr>
        <w:rPr>
          <w:rFonts w:ascii="Arial" w:hAnsi="Arial" w:cs="Arial"/>
          <w:sz w:val="24"/>
          <w:szCs w:val="24"/>
        </w:rPr>
      </w:pPr>
    </w:p>
    <w:p w14:paraId="02D8109F" w14:textId="37F8C786" w:rsidR="00430CD2" w:rsidRPr="00430CD2" w:rsidRDefault="00430CD2" w:rsidP="00B01ED8">
      <w:pPr>
        <w:rPr>
          <w:rFonts w:ascii="Arial" w:hAnsi="Arial" w:cs="Arial"/>
          <w:sz w:val="24"/>
          <w:szCs w:val="24"/>
        </w:rPr>
      </w:pPr>
      <w:r w:rsidRPr="00430CD2">
        <w:rPr>
          <w:rFonts w:ascii="Arial" w:hAnsi="Arial" w:cs="Arial"/>
          <w:sz w:val="24"/>
          <w:szCs w:val="24"/>
        </w:rPr>
        <w:t>The Diagnostic Radiology Department at Dorset County Hospital has an agreement with several groups of non-medical personnel who are able to request certain types of imaging procedures. Each group or individual works under their own requesting protocol.</w:t>
      </w:r>
    </w:p>
    <w:p w14:paraId="1349ABCB" w14:textId="559AAEF0" w:rsidR="00430CD2" w:rsidRPr="00430CD2" w:rsidRDefault="00430CD2" w:rsidP="00430CD2">
      <w:pPr>
        <w:jc w:val="both"/>
        <w:rPr>
          <w:rFonts w:ascii="Arial" w:hAnsi="Arial" w:cs="Arial"/>
          <w:sz w:val="24"/>
          <w:szCs w:val="24"/>
        </w:rPr>
      </w:pPr>
      <w:r w:rsidRPr="00430CD2">
        <w:rPr>
          <w:rFonts w:ascii="Arial" w:hAnsi="Arial" w:cs="Arial"/>
          <w:sz w:val="24"/>
          <w:szCs w:val="24"/>
        </w:rPr>
        <w:t>Every non-medical referrer is required to carry out a clinical audit of their imaging requests, as agreed when signing the NMR Application (requesting agreement) This is to ensure that the requests being made are within the protocol inclusion criteria and has a positive effect on patient care.</w:t>
      </w:r>
    </w:p>
    <w:p w14:paraId="0C504D83" w14:textId="76140BE9" w:rsidR="00430CD2" w:rsidRDefault="00430CD2" w:rsidP="00430CD2">
      <w:pPr>
        <w:jc w:val="both"/>
        <w:rPr>
          <w:rFonts w:ascii="Arial" w:hAnsi="Arial" w:cs="Arial"/>
          <w:i/>
          <w:sz w:val="24"/>
          <w:szCs w:val="24"/>
        </w:rPr>
      </w:pPr>
      <w:r w:rsidRPr="00430CD2">
        <w:rPr>
          <w:rFonts w:ascii="Arial" w:hAnsi="Arial" w:cs="Arial"/>
          <w:i/>
          <w:sz w:val="24"/>
          <w:szCs w:val="24"/>
        </w:rPr>
        <w:t xml:space="preserve">Extract of </w:t>
      </w:r>
      <w:r>
        <w:rPr>
          <w:rFonts w:ascii="Arial" w:hAnsi="Arial" w:cs="Arial"/>
          <w:i/>
          <w:sz w:val="24"/>
          <w:szCs w:val="24"/>
        </w:rPr>
        <w:t>‘</w:t>
      </w:r>
      <w:r w:rsidRPr="00430CD2">
        <w:rPr>
          <w:rFonts w:ascii="Arial" w:hAnsi="Arial" w:cs="Arial"/>
          <w:i/>
          <w:sz w:val="24"/>
          <w:szCs w:val="24"/>
        </w:rPr>
        <w:t>Audit</w:t>
      </w:r>
      <w:r>
        <w:rPr>
          <w:rFonts w:ascii="Arial" w:hAnsi="Arial" w:cs="Arial"/>
          <w:i/>
          <w:sz w:val="24"/>
          <w:szCs w:val="24"/>
        </w:rPr>
        <w:t>’</w:t>
      </w:r>
      <w:r w:rsidRPr="00430CD2">
        <w:rPr>
          <w:rFonts w:ascii="Arial" w:hAnsi="Arial" w:cs="Arial"/>
          <w:i/>
          <w:sz w:val="24"/>
          <w:szCs w:val="24"/>
        </w:rPr>
        <w:t xml:space="preserve"> section of the NMR responsibilities:</w:t>
      </w:r>
    </w:p>
    <w:p w14:paraId="1EC121F2" w14:textId="77777777" w:rsidR="00B01ED8" w:rsidRPr="00B01ED8" w:rsidRDefault="00B01ED8" w:rsidP="00B01ED8">
      <w:pPr>
        <w:ind w:left="-284"/>
        <w:rPr>
          <w:rFonts w:ascii="Arial" w:hAnsi="Arial" w:cs="Arial"/>
          <w:i/>
          <w:iCs/>
          <w:sz w:val="24"/>
          <w:szCs w:val="24"/>
        </w:rPr>
      </w:pPr>
      <w:r w:rsidRPr="00B01ED8">
        <w:rPr>
          <w:rFonts w:ascii="Arial" w:hAnsi="Arial" w:cs="Arial"/>
          <w:b/>
          <w:bCs/>
          <w:i/>
          <w:iCs/>
          <w:sz w:val="24"/>
          <w:szCs w:val="24"/>
        </w:rPr>
        <w:t>Audit</w:t>
      </w:r>
    </w:p>
    <w:p w14:paraId="723FF895" w14:textId="77777777" w:rsidR="00B01ED8" w:rsidRPr="00B01ED8" w:rsidRDefault="00B01ED8" w:rsidP="00B01ED8">
      <w:pPr>
        <w:pStyle w:val="ListParagraph"/>
        <w:numPr>
          <w:ilvl w:val="0"/>
          <w:numId w:val="6"/>
        </w:numPr>
        <w:spacing w:line="276" w:lineRule="auto"/>
        <w:rPr>
          <w:rFonts w:ascii="Arial" w:hAnsi="Arial" w:cs="Arial"/>
          <w:i/>
          <w:iCs/>
          <w:sz w:val="24"/>
          <w:szCs w:val="24"/>
        </w:rPr>
      </w:pPr>
      <w:r w:rsidRPr="00B01ED8">
        <w:rPr>
          <w:rFonts w:ascii="Arial" w:hAnsi="Arial" w:cs="Arial"/>
          <w:i/>
          <w:iCs/>
          <w:sz w:val="24"/>
          <w:szCs w:val="24"/>
        </w:rPr>
        <w:t>Standards will be audited every two years to ensure that practice standards within the agreed protocol are being met and that the protocol is being adhered to.</w:t>
      </w:r>
    </w:p>
    <w:p w14:paraId="1B306AC3" w14:textId="77777777" w:rsidR="00B01ED8" w:rsidRPr="00B01ED8" w:rsidRDefault="00B01ED8" w:rsidP="00B01ED8">
      <w:pPr>
        <w:pStyle w:val="ListParagraph"/>
        <w:numPr>
          <w:ilvl w:val="0"/>
          <w:numId w:val="6"/>
        </w:numPr>
        <w:spacing w:line="276" w:lineRule="auto"/>
        <w:rPr>
          <w:rFonts w:ascii="Arial" w:hAnsi="Arial" w:cs="Arial"/>
          <w:i/>
          <w:iCs/>
          <w:sz w:val="24"/>
          <w:szCs w:val="24"/>
        </w:rPr>
      </w:pPr>
      <w:r w:rsidRPr="00B01ED8">
        <w:rPr>
          <w:rFonts w:ascii="Arial" w:hAnsi="Arial" w:cs="Arial"/>
          <w:i/>
          <w:iCs/>
          <w:sz w:val="24"/>
          <w:szCs w:val="24"/>
        </w:rPr>
        <w:t>A random sample of 10% or a maximum of 50 of the imaging requests by the above referrer will be taken and reviewed in consultation with the responsible clinicians to ascertain that the inclusion criteria has been adhered to and that imaging has been appropriately requested in respect of their having bearing on the patient’s management.</w:t>
      </w:r>
    </w:p>
    <w:p w14:paraId="2B7C6D6B" w14:textId="77777777" w:rsidR="00B01ED8" w:rsidRPr="00B01ED8" w:rsidRDefault="00B01ED8" w:rsidP="00B01ED8">
      <w:pPr>
        <w:pStyle w:val="ListParagraph"/>
        <w:numPr>
          <w:ilvl w:val="0"/>
          <w:numId w:val="6"/>
        </w:numPr>
        <w:spacing w:line="276" w:lineRule="auto"/>
        <w:rPr>
          <w:rFonts w:ascii="Arial" w:hAnsi="Arial" w:cs="Arial"/>
          <w:i/>
          <w:iCs/>
          <w:sz w:val="24"/>
          <w:szCs w:val="24"/>
        </w:rPr>
      </w:pPr>
      <w:r w:rsidRPr="00B01ED8">
        <w:rPr>
          <w:rFonts w:ascii="Arial" w:hAnsi="Arial" w:cs="Arial"/>
          <w:i/>
          <w:iCs/>
          <w:sz w:val="24"/>
          <w:szCs w:val="24"/>
        </w:rPr>
        <w:t xml:space="preserve">A copy of all audits must be sent to the NMR Team, Diagnostic Imaging, DCH, </w:t>
      </w:r>
      <w:hyperlink r:id="rId7" w:history="1">
        <w:r w:rsidRPr="00B01ED8">
          <w:rPr>
            <w:rStyle w:val="Hyperlink"/>
            <w:rFonts w:ascii="Arial" w:hAnsi="Arial" w:cs="Arial"/>
            <w:i/>
            <w:iCs/>
            <w:sz w:val="24"/>
            <w:szCs w:val="24"/>
          </w:rPr>
          <w:t>NMR@dchft.nhs.uk</w:t>
        </w:r>
      </w:hyperlink>
    </w:p>
    <w:p w14:paraId="5F7E6CA6" w14:textId="77777777" w:rsidR="00B01ED8" w:rsidRPr="00B01ED8" w:rsidRDefault="00B01ED8" w:rsidP="00B01ED8">
      <w:pPr>
        <w:pStyle w:val="ListParagraph"/>
        <w:numPr>
          <w:ilvl w:val="0"/>
          <w:numId w:val="6"/>
        </w:numPr>
        <w:spacing w:line="276" w:lineRule="auto"/>
        <w:rPr>
          <w:rFonts w:ascii="Arial" w:hAnsi="Arial" w:cs="Arial"/>
          <w:i/>
          <w:iCs/>
          <w:sz w:val="24"/>
          <w:szCs w:val="24"/>
        </w:rPr>
      </w:pPr>
      <w:r w:rsidRPr="00B01ED8">
        <w:rPr>
          <w:rFonts w:ascii="Arial" w:hAnsi="Arial" w:cs="Arial"/>
          <w:i/>
          <w:iCs/>
          <w:sz w:val="24"/>
          <w:szCs w:val="24"/>
        </w:rPr>
        <w:t>Where any standards are not met, it will be the responsibility of the above referrer, the responsible Clinicians and the Radiology Services Manager to develop an action plan or review the existing standards.</w:t>
      </w:r>
    </w:p>
    <w:p w14:paraId="101B00C9" w14:textId="77777777" w:rsidR="00B01ED8" w:rsidRPr="00B01ED8" w:rsidRDefault="00B01ED8" w:rsidP="00B01ED8">
      <w:pPr>
        <w:pStyle w:val="ListParagraph"/>
        <w:numPr>
          <w:ilvl w:val="0"/>
          <w:numId w:val="6"/>
        </w:numPr>
        <w:spacing w:line="276" w:lineRule="auto"/>
        <w:rPr>
          <w:rFonts w:ascii="Arial" w:hAnsi="Arial" w:cs="Arial"/>
          <w:i/>
          <w:iCs/>
          <w:sz w:val="24"/>
          <w:szCs w:val="24"/>
        </w:rPr>
      </w:pPr>
      <w:r w:rsidRPr="00B01ED8">
        <w:rPr>
          <w:rFonts w:ascii="Arial" w:hAnsi="Arial" w:cs="Arial"/>
          <w:i/>
          <w:iCs/>
          <w:sz w:val="24"/>
          <w:szCs w:val="24"/>
        </w:rPr>
        <w:t>If the referrer fails to attend IRMER training review and / or submit their audits in a timely fashion, Diagnostic Imaging reserves the right to revoke their referral status.</w:t>
      </w:r>
    </w:p>
    <w:p w14:paraId="0899CA15" w14:textId="77777777" w:rsidR="00B01ED8" w:rsidRDefault="00B01ED8" w:rsidP="00B01ED8">
      <w:pPr>
        <w:spacing w:after="0" w:line="240" w:lineRule="auto"/>
        <w:jc w:val="both"/>
        <w:rPr>
          <w:rFonts w:ascii="Arial" w:hAnsi="Arial" w:cs="Arial"/>
          <w:sz w:val="24"/>
          <w:szCs w:val="24"/>
        </w:rPr>
      </w:pPr>
    </w:p>
    <w:p w14:paraId="2AA8375C" w14:textId="676055CD" w:rsidR="00B01ED8" w:rsidRDefault="00430CD2" w:rsidP="00B01ED8">
      <w:pPr>
        <w:spacing w:after="0" w:line="240" w:lineRule="auto"/>
        <w:rPr>
          <w:rFonts w:ascii="Arial" w:hAnsi="Arial" w:cs="Arial"/>
          <w:sz w:val="24"/>
          <w:szCs w:val="24"/>
        </w:rPr>
      </w:pPr>
      <w:r w:rsidRPr="00430CD2">
        <w:rPr>
          <w:rFonts w:ascii="Arial" w:hAnsi="Arial" w:cs="Arial"/>
          <w:sz w:val="24"/>
          <w:szCs w:val="24"/>
        </w:rPr>
        <w:t xml:space="preserve">The NMR team in </w:t>
      </w:r>
      <w:r w:rsidR="00B01ED8">
        <w:rPr>
          <w:rFonts w:ascii="Arial" w:hAnsi="Arial" w:cs="Arial"/>
          <w:sz w:val="24"/>
          <w:szCs w:val="24"/>
        </w:rPr>
        <w:t>r</w:t>
      </w:r>
      <w:r w:rsidRPr="00430CD2">
        <w:rPr>
          <w:rFonts w:ascii="Arial" w:hAnsi="Arial" w:cs="Arial"/>
          <w:sz w:val="24"/>
          <w:szCs w:val="24"/>
        </w:rPr>
        <w:t>adiology will provide each NMR with their Audit data.</w:t>
      </w:r>
    </w:p>
    <w:p w14:paraId="1D9639AE" w14:textId="77777777" w:rsidR="00B01ED8" w:rsidRDefault="00B01ED8" w:rsidP="00B01ED8">
      <w:pPr>
        <w:spacing w:after="0" w:line="240" w:lineRule="auto"/>
        <w:rPr>
          <w:rFonts w:ascii="Arial" w:hAnsi="Arial" w:cs="Arial"/>
          <w:sz w:val="24"/>
          <w:szCs w:val="24"/>
        </w:rPr>
      </w:pPr>
    </w:p>
    <w:p w14:paraId="601AA383" w14:textId="77777777" w:rsidR="00B01ED8" w:rsidRDefault="00430CD2" w:rsidP="00B01ED8">
      <w:pPr>
        <w:spacing w:after="0" w:line="240" w:lineRule="auto"/>
        <w:rPr>
          <w:rFonts w:ascii="Arial" w:hAnsi="Arial" w:cs="Arial"/>
          <w:sz w:val="24"/>
          <w:szCs w:val="24"/>
        </w:rPr>
      </w:pPr>
      <w:r w:rsidRPr="00430CD2">
        <w:rPr>
          <w:rFonts w:ascii="Arial" w:hAnsi="Arial" w:cs="Arial"/>
          <w:sz w:val="24"/>
          <w:szCs w:val="24"/>
        </w:rPr>
        <w:t>Every authorised non-medical referrer is required to submit an audit report via e-mail (</w:t>
      </w:r>
      <w:hyperlink r:id="rId8" w:history="1">
        <w:r w:rsidRPr="00430CD2">
          <w:rPr>
            <w:rStyle w:val="Hyperlink"/>
            <w:rFonts w:ascii="Arial" w:hAnsi="Arial" w:cs="Arial"/>
            <w:sz w:val="24"/>
            <w:szCs w:val="24"/>
          </w:rPr>
          <w:t>NMR@dchft.nhs.uk</w:t>
        </w:r>
      </w:hyperlink>
      <w:r w:rsidRPr="00430CD2">
        <w:rPr>
          <w:rFonts w:ascii="Arial" w:hAnsi="Arial" w:cs="Arial"/>
          <w:sz w:val="24"/>
          <w:szCs w:val="24"/>
        </w:rPr>
        <w:t>) to the NMR Governance Team</w:t>
      </w:r>
      <w:r w:rsidR="00B01ED8">
        <w:rPr>
          <w:rFonts w:ascii="Arial" w:hAnsi="Arial" w:cs="Arial"/>
          <w:sz w:val="24"/>
          <w:szCs w:val="24"/>
        </w:rPr>
        <w:t xml:space="preserve"> </w:t>
      </w:r>
      <w:r w:rsidRPr="00430CD2">
        <w:rPr>
          <w:rFonts w:ascii="Arial" w:hAnsi="Arial" w:cs="Arial"/>
          <w:sz w:val="24"/>
          <w:szCs w:val="24"/>
        </w:rPr>
        <w:t xml:space="preserve">– Diagnostic Imaging. </w:t>
      </w:r>
    </w:p>
    <w:p w14:paraId="050550C8" w14:textId="77777777" w:rsidR="00B01ED8" w:rsidRDefault="00B01ED8" w:rsidP="00B01ED8">
      <w:pPr>
        <w:spacing w:after="0" w:line="240" w:lineRule="auto"/>
        <w:rPr>
          <w:rFonts w:ascii="Arial" w:hAnsi="Arial" w:cs="Arial"/>
          <w:sz w:val="24"/>
          <w:szCs w:val="24"/>
        </w:rPr>
      </w:pPr>
    </w:p>
    <w:p w14:paraId="1C6E97A3" w14:textId="78FFB666" w:rsidR="00430CD2" w:rsidRPr="00430CD2" w:rsidRDefault="00430CD2" w:rsidP="00B01ED8">
      <w:pPr>
        <w:spacing w:after="0" w:line="240" w:lineRule="auto"/>
        <w:rPr>
          <w:rFonts w:ascii="Arial" w:hAnsi="Arial" w:cs="Arial"/>
          <w:b/>
          <w:sz w:val="24"/>
          <w:szCs w:val="24"/>
          <w:lang w:val="en-US"/>
        </w:rPr>
      </w:pPr>
      <w:r w:rsidRPr="00430CD2">
        <w:rPr>
          <w:rFonts w:ascii="Arial" w:hAnsi="Arial" w:cs="Arial"/>
          <w:b/>
          <w:sz w:val="24"/>
          <w:szCs w:val="24"/>
          <w:lang w:val="en-US"/>
        </w:rPr>
        <w:t>Non-medical referrers who refer less than ten patients over a 24-month period should conduct this audit on all referred patients.</w:t>
      </w:r>
    </w:p>
    <w:p w14:paraId="59BBFEE9" w14:textId="77777777" w:rsidR="00430CD2" w:rsidRPr="00430CD2" w:rsidRDefault="00430CD2" w:rsidP="00430CD2">
      <w:pPr>
        <w:pStyle w:val="ListParagraph"/>
        <w:rPr>
          <w:rFonts w:ascii="Arial" w:hAnsi="Arial" w:cs="Arial"/>
          <w:sz w:val="24"/>
          <w:szCs w:val="24"/>
        </w:rPr>
      </w:pPr>
    </w:p>
    <w:p w14:paraId="1C2F216A" w14:textId="77777777" w:rsidR="00430CD2" w:rsidRPr="00430CD2" w:rsidRDefault="00430CD2" w:rsidP="00430CD2">
      <w:pPr>
        <w:rPr>
          <w:rFonts w:ascii="Arial" w:hAnsi="Arial" w:cs="Arial"/>
          <w:b/>
          <w:sz w:val="24"/>
          <w:szCs w:val="24"/>
        </w:rPr>
      </w:pPr>
    </w:p>
    <w:p w14:paraId="29B530D9" w14:textId="312AC96A" w:rsidR="00430CD2" w:rsidRPr="00430CD2" w:rsidRDefault="00B01ED8" w:rsidP="00430CD2">
      <w:pPr>
        <w:jc w:val="center"/>
        <w:rPr>
          <w:rFonts w:ascii="Arial" w:hAnsi="Arial" w:cs="Arial"/>
          <w:b/>
          <w:sz w:val="24"/>
          <w:szCs w:val="24"/>
        </w:rPr>
      </w:pPr>
      <w:r w:rsidRPr="00B01ED8">
        <w:rPr>
          <w:rFonts w:ascii="Arial" w:hAnsi="Arial" w:cs="Arial"/>
          <w:b/>
          <w:bCs/>
          <w:sz w:val="28"/>
          <w:szCs w:val="28"/>
        </w:rPr>
        <w:lastRenderedPageBreak/>
        <w:t>Non-Medical Referrer Audit Response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353"/>
      </w:tblGrid>
      <w:tr w:rsidR="00430CD2" w:rsidRPr="00430CD2" w14:paraId="209FAA8C" w14:textId="77777777" w:rsidTr="007039CD">
        <w:tc>
          <w:tcPr>
            <w:tcW w:w="4503" w:type="dxa"/>
            <w:shd w:val="clear" w:color="auto" w:fill="BFBFBF"/>
            <w:vAlign w:val="center"/>
          </w:tcPr>
          <w:p w14:paraId="271FB32D" w14:textId="77777777" w:rsidR="00430CD2" w:rsidRPr="00430CD2" w:rsidRDefault="00430CD2" w:rsidP="007039CD">
            <w:pPr>
              <w:rPr>
                <w:rFonts w:ascii="Arial" w:hAnsi="Arial" w:cs="Arial"/>
                <w:sz w:val="24"/>
                <w:szCs w:val="24"/>
              </w:rPr>
            </w:pPr>
            <w:r w:rsidRPr="00430CD2">
              <w:rPr>
                <w:rFonts w:ascii="Arial" w:hAnsi="Arial" w:cs="Arial"/>
                <w:sz w:val="24"/>
                <w:szCs w:val="24"/>
              </w:rPr>
              <w:t>Name</w:t>
            </w:r>
          </w:p>
        </w:tc>
        <w:tc>
          <w:tcPr>
            <w:tcW w:w="4353" w:type="dxa"/>
          </w:tcPr>
          <w:p w14:paraId="06297D9F" w14:textId="77777777" w:rsidR="00430CD2" w:rsidRPr="00430CD2" w:rsidRDefault="00430CD2" w:rsidP="007039CD">
            <w:pPr>
              <w:jc w:val="both"/>
              <w:rPr>
                <w:rFonts w:ascii="Arial" w:hAnsi="Arial" w:cs="Arial"/>
                <w:sz w:val="24"/>
                <w:szCs w:val="24"/>
              </w:rPr>
            </w:pPr>
          </w:p>
          <w:p w14:paraId="00C5000D" w14:textId="77777777" w:rsidR="00430CD2" w:rsidRPr="00430CD2" w:rsidRDefault="00430CD2" w:rsidP="007039CD">
            <w:pPr>
              <w:jc w:val="both"/>
              <w:rPr>
                <w:rFonts w:ascii="Arial" w:hAnsi="Arial" w:cs="Arial"/>
                <w:sz w:val="24"/>
                <w:szCs w:val="24"/>
              </w:rPr>
            </w:pPr>
          </w:p>
        </w:tc>
      </w:tr>
      <w:tr w:rsidR="00430CD2" w:rsidRPr="00430CD2" w14:paraId="4612CCEA" w14:textId="77777777" w:rsidTr="007039CD">
        <w:tc>
          <w:tcPr>
            <w:tcW w:w="4503" w:type="dxa"/>
            <w:shd w:val="clear" w:color="auto" w:fill="BFBFBF"/>
            <w:vAlign w:val="center"/>
          </w:tcPr>
          <w:p w14:paraId="285E7CB4" w14:textId="77777777" w:rsidR="00430CD2" w:rsidRPr="00430CD2" w:rsidRDefault="00430CD2" w:rsidP="007039CD">
            <w:pPr>
              <w:rPr>
                <w:rFonts w:ascii="Arial" w:hAnsi="Arial" w:cs="Arial"/>
                <w:sz w:val="24"/>
                <w:szCs w:val="24"/>
              </w:rPr>
            </w:pPr>
            <w:r w:rsidRPr="00430CD2">
              <w:rPr>
                <w:rFonts w:ascii="Arial" w:hAnsi="Arial" w:cs="Arial"/>
                <w:sz w:val="24"/>
                <w:szCs w:val="24"/>
              </w:rPr>
              <w:t>Job Title</w:t>
            </w:r>
          </w:p>
        </w:tc>
        <w:tc>
          <w:tcPr>
            <w:tcW w:w="4353" w:type="dxa"/>
          </w:tcPr>
          <w:p w14:paraId="4BE2BB14" w14:textId="77777777" w:rsidR="00430CD2" w:rsidRPr="00430CD2" w:rsidRDefault="00430CD2" w:rsidP="007039CD">
            <w:pPr>
              <w:jc w:val="both"/>
              <w:rPr>
                <w:rFonts w:ascii="Arial" w:hAnsi="Arial" w:cs="Arial"/>
                <w:sz w:val="24"/>
                <w:szCs w:val="24"/>
              </w:rPr>
            </w:pPr>
          </w:p>
          <w:p w14:paraId="542FBA81" w14:textId="77777777" w:rsidR="00430CD2" w:rsidRPr="00430CD2" w:rsidRDefault="00430CD2" w:rsidP="007039CD">
            <w:pPr>
              <w:jc w:val="both"/>
              <w:rPr>
                <w:rFonts w:ascii="Arial" w:hAnsi="Arial" w:cs="Arial"/>
                <w:sz w:val="24"/>
                <w:szCs w:val="24"/>
              </w:rPr>
            </w:pPr>
          </w:p>
        </w:tc>
      </w:tr>
      <w:tr w:rsidR="00430CD2" w:rsidRPr="00430CD2" w14:paraId="6A152ECC" w14:textId="77777777" w:rsidTr="007039CD">
        <w:tc>
          <w:tcPr>
            <w:tcW w:w="4503" w:type="dxa"/>
            <w:shd w:val="clear" w:color="auto" w:fill="BFBFBF"/>
            <w:vAlign w:val="center"/>
          </w:tcPr>
          <w:p w14:paraId="5A4C15FB" w14:textId="77777777" w:rsidR="00430CD2" w:rsidRPr="00430CD2" w:rsidRDefault="00430CD2" w:rsidP="007039CD">
            <w:pPr>
              <w:rPr>
                <w:rFonts w:ascii="Arial" w:hAnsi="Arial" w:cs="Arial"/>
                <w:sz w:val="24"/>
                <w:szCs w:val="24"/>
              </w:rPr>
            </w:pPr>
            <w:r w:rsidRPr="00430CD2">
              <w:rPr>
                <w:rFonts w:ascii="Arial" w:hAnsi="Arial" w:cs="Arial"/>
                <w:sz w:val="24"/>
                <w:szCs w:val="24"/>
              </w:rPr>
              <w:t>Place of employment</w:t>
            </w:r>
          </w:p>
        </w:tc>
        <w:tc>
          <w:tcPr>
            <w:tcW w:w="4353" w:type="dxa"/>
          </w:tcPr>
          <w:p w14:paraId="33F42A62" w14:textId="77777777" w:rsidR="00430CD2" w:rsidRPr="00430CD2" w:rsidRDefault="00430CD2" w:rsidP="007039CD">
            <w:pPr>
              <w:jc w:val="both"/>
              <w:rPr>
                <w:rFonts w:ascii="Arial" w:hAnsi="Arial" w:cs="Arial"/>
                <w:sz w:val="24"/>
                <w:szCs w:val="24"/>
              </w:rPr>
            </w:pPr>
          </w:p>
          <w:p w14:paraId="390AB02B" w14:textId="77777777" w:rsidR="00430CD2" w:rsidRPr="00430CD2" w:rsidRDefault="00430CD2" w:rsidP="007039CD">
            <w:pPr>
              <w:jc w:val="both"/>
              <w:rPr>
                <w:rFonts w:ascii="Arial" w:hAnsi="Arial" w:cs="Arial"/>
                <w:sz w:val="24"/>
                <w:szCs w:val="24"/>
              </w:rPr>
            </w:pPr>
          </w:p>
        </w:tc>
      </w:tr>
      <w:tr w:rsidR="00430CD2" w:rsidRPr="00430CD2" w14:paraId="5BECA2A3" w14:textId="77777777" w:rsidTr="007039CD">
        <w:tc>
          <w:tcPr>
            <w:tcW w:w="4503" w:type="dxa"/>
            <w:shd w:val="clear" w:color="auto" w:fill="BFBFBF"/>
            <w:vAlign w:val="center"/>
          </w:tcPr>
          <w:p w14:paraId="49B12565" w14:textId="77777777" w:rsidR="00430CD2" w:rsidRPr="00430CD2" w:rsidRDefault="00430CD2" w:rsidP="007039CD">
            <w:pPr>
              <w:rPr>
                <w:rFonts w:ascii="Arial" w:hAnsi="Arial" w:cs="Arial"/>
                <w:sz w:val="24"/>
                <w:szCs w:val="24"/>
              </w:rPr>
            </w:pPr>
            <w:r w:rsidRPr="00430CD2">
              <w:rPr>
                <w:rFonts w:ascii="Arial" w:hAnsi="Arial" w:cs="Arial"/>
                <w:sz w:val="24"/>
                <w:szCs w:val="24"/>
              </w:rPr>
              <w:t>Delegating Clinician</w:t>
            </w:r>
          </w:p>
        </w:tc>
        <w:tc>
          <w:tcPr>
            <w:tcW w:w="4353" w:type="dxa"/>
          </w:tcPr>
          <w:p w14:paraId="2BF47300" w14:textId="77777777" w:rsidR="00430CD2" w:rsidRPr="00430CD2" w:rsidRDefault="00430CD2" w:rsidP="007039CD">
            <w:pPr>
              <w:jc w:val="both"/>
              <w:rPr>
                <w:rFonts w:ascii="Arial" w:hAnsi="Arial" w:cs="Arial"/>
                <w:sz w:val="24"/>
                <w:szCs w:val="24"/>
              </w:rPr>
            </w:pPr>
          </w:p>
        </w:tc>
      </w:tr>
      <w:tr w:rsidR="00430CD2" w:rsidRPr="00430CD2" w14:paraId="2EAE5015" w14:textId="77777777" w:rsidTr="007039CD">
        <w:tc>
          <w:tcPr>
            <w:tcW w:w="4503" w:type="dxa"/>
            <w:shd w:val="clear" w:color="auto" w:fill="BFBFBF"/>
            <w:vAlign w:val="center"/>
          </w:tcPr>
          <w:p w14:paraId="202826AD" w14:textId="77777777" w:rsidR="00430CD2" w:rsidRPr="00430CD2" w:rsidRDefault="00430CD2" w:rsidP="007039CD">
            <w:pPr>
              <w:rPr>
                <w:rFonts w:ascii="Arial" w:hAnsi="Arial" w:cs="Arial"/>
                <w:sz w:val="24"/>
                <w:szCs w:val="24"/>
              </w:rPr>
            </w:pPr>
            <w:r w:rsidRPr="00430CD2">
              <w:rPr>
                <w:rFonts w:ascii="Arial" w:hAnsi="Arial" w:cs="Arial"/>
                <w:sz w:val="24"/>
                <w:szCs w:val="24"/>
              </w:rPr>
              <w:t>Non- Medical Referrer Protocol Number</w:t>
            </w:r>
          </w:p>
        </w:tc>
        <w:tc>
          <w:tcPr>
            <w:tcW w:w="4353" w:type="dxa"/>
          </w:tcPr>
          <w:p w14:paraId="3F607E0F" w14:textId="77777777" w:rsidR="00430CD2" w:rsidRPr="00430CD2" w:rsidRDefault="00430CD2" w:rsidP="007039CD">
            <w:pPr>
              <w:jc w:val="both"/>
              <w:rPr>
                <w:rFonts w:ascii="Arial" w:hAnsi="Arial" w:cs="Arial"/>
                <w:sz w:val="24"/>
                <w:szCs w:val="24"/>
              </w:rPr>
            </w:pPr>
          </w:p>
          <w:p w14:paraId="73D0DCAA" w14:textId="77777777" w:rsidR="00430CD2" w:rsidRPr="00430CD2" w:rsidRDefault="00430CD2" w:rsidP="007039CD">
            <w:pPr>
              <w:jc w:val="both"/>
              <w:rPr>
                <w:rFonts w:ascii="Arial" w:hAnsi="Arial" w:cs="Arial"/>
                <w:sz w:val="24"/>
                <w:szCs w:val="24"/>
              </w:rPr>
            </w:pPr>
          </w:p>
        </w:tc>
      </w:tr>
      <w:tr w:rsidR="00430CD2" w:rsidRPr="00430CD2" w14:paraId="3C3A583D" w14:textId="77777777" w:rsidTr="007039CD">
        <w:tc>
          <w:tcPr>
            <w:tcW w:w="4503" w:type="dxa"/>
            <w:shd w:val="clear" w:color="auto" w:fill="BFBFBF"/>
            <w:vAlign w:val="center"/>
          </w:tcPr>
          <w:p w14:paraId="704305E0" w14:textId="77777777" w:rsidR="00430CD2" w:rsidRPr="00430CD2" w:rsidRDefault="00430CD2" w:rsidP="007039CD">
            <w:pPr>
              <w:rPr>
                <w:rFonts w:ascii="Arial" w:hAnsi="Arial" w:cs="Arial"/>
                <w:sz w:val="24"/>
                <w:szCs w:val="24"/>
              </w:rPr>
            </w:pPr>
            <w:r w:rsidRPr="00430CD2">
              <w:rPr>
                <w:rFonts w:ascii="Arial" w:hAnsi="Arial" w:cs="Arial"/>
                <w:sz w:val="24"/>
                <w:szCs w:val="24"/>
              </w:rPr>
              <w:t>Refresher IRMER Training Completed</w:t>
            </w:r>
          </w:p>
        </w:tc>
        <w:tc>
          <w:tcPr>
            <w:tcW w:w="4353" w:type="dxa"/>
          </w:tcPr>
          <w:p w14:paraId="564550D1" w14:textId="77777777" w:rsidR="00430CD2" w:rsidRPr="00430CD2" w:rsidRDefault="00430CD2" w:rsidP="007039CD">
            <w:pPr>
              <w:jc w:val="both"/>
              <w:rPr>
                <w:rFonts w:ascii="Arial" w:hAnsi="Arial" w:cs="Arial"/>
                <w:sz w:val="24"/>
                <w:szCs w:val="24"/>
              </w:rPr>
            </w:pPr>
            <w:r w:rsidRPr="00430CD2">
              <w:rPr>
                <w:rFonts w:ascii="Arial" w:hAnsi="Arial" w:cs="Arial"/>
                <w:sz w:val="24"/>
                <w:szCs w:val="24"/>
              </w:rPr>
              <w:t>Online / Face to Face Date:</w:t>
            </w:r>
          </w:p>
        </w:tc>
      </w:tr>
      <w:tr w:rsidR="00430CD2" w:rsidRPr="00430CD2" w14:paraId="4B2AA5EE" w14:textId="77777777" w:rsidTr="007039CD">
        <w:tc>
          <w:tcPr>
            <w:tcW w:w="4503" w:type="dxa"/>
            <w:shd w:val="clear" w:color="auto" w:fill="BFBFBF"/>
            <w:vAlign w:val="center"/>
          </w:tcPr>
          <w:p w14:paraId="2557EEBC" w14:textId="77777777" w:rsidR="00430CD2" w:rsidRPr="00430CD2" w:rsidRDefault="00430CD2" w:rsidP="007039CD">
            <w:pPr>
              <w:rPr>
                <w:rFonts w:ascii="Arial" w:hAnsi="Arial" w:cs="Arial"/>
                <w:sz w:val="24"/>
                <w:szCs w:val="24"/>
              </w:rPr>
            </w:pPr>
            <w:r w:rsidRPr="00430CD2">
              <w:rPr>
                <w:rFonts w:ascii="Arial" w:hAnsi="Arial" w:cs="Arial"/>
                <w:sz w:val="24"/>
                <w:szCs w:val="24"/>
              </w:rPr>
              <w:t>Date of audit completion</w:t>
            </w:r>
          </w:p>
        </w:tc>
        <w:tc>
          <w:tcPr>
            <w:tcW w:w="4353" w:type="dxa"/>
          </w:tcPr>
          <w:p w14:paraId="396E5C38" w14:textId="77777777" w:rsidR="00430CD2" w:rsidRPr="00430CD2" w:rsidRDefault="00430CD2" w:rsidP="007039CD">
            <w:pPr>
              <w:jc w:val="both"/>
              <w:rPr>
                <w:rFonts w:ascii="Arial" w:hAnsi="Arial" w:cs="Arial"/>
                <w:sz w:val="24"/>
                <w:szCs w:val="24"/>
              </w:rPr>
            </w:pPr>
          </w:p>
          <w:p w14:paraId="59D4937A" w14:textId="77777777" w:rsidR="00430CD2" w:rsidRPr="00430CD2" w:rsidRDefault="00430CD2" w:rsidP="007039CD">
            <w:pPr>
              <w:jc w:val="both"/>
              <w:rPr>
                <w:rFonts w:ascii="Arial" w:hAnsi="Arial" w:cs="Arial"/>
                <w:sz w:val="24"/>
                <w:szCs w:val="24"/>
              </w:rPr>
            </w:pPr>
          </w:p>
        </w:tc>
      </w:tr>
    </w:tbl>
    <w:p w14:paraId="3E2C89E8" w14:textId="77777777" w:rsidR="00430CD2" w:rsidRPr="00430CD2" w:rsidRDefault="00430CD2" w:rsidP="00430CD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1"/>
        <w:gridCol w:w="2469"/>
      </w:tblGrid>
      <w:tr w:rsidR="00430CD2" w:rsidRPr="00430CD2" w14:paraId="500AE148" w14:textId="77777777" w:rsidTr="007039CD">
        <w:tc>
          <w:tcPr>
            <w:tcW w:w="6161" w:type="dxa"/>
            <w:shd w:val="clear" w:color="auto" w:fill="BFBFBF"/>
          </w:tcPr>
          <w:p w14:paraId="4DB35914" w14:textId="77777777" w:rsidR="00430CD2" w:rsidRPr="00430CD2" w:rsidRDefault="00430CD2" w:rsidP="007039CD">
            <w:pPr>
              <w:jc w:val="center"/>
              <w:rPr>
                <w:rFonts w:ascii="Arial" w:hAnsi="Arial" w:cs="Arial"/>
                <w:sz w:val="24"/>
                <w:szCs w:val="24"/>
              </w:rPr>
            </w:pPr>
          </w:p>
          <w:p w14:paraId="746D3F43" w14:textId="77777777" w:rsidR="00430CD2" w:rsidRPr="00430CD2" w:rsidRDefault="00430CD2" w:rsidP="007039CD">
            <w:pPr>
              <w:jc w:val="center"/>
              <w:rPr>
                <w:rFonts w:ascii="Arial" w:hAnsi="Arial" w:cs="Arial"/>
                <w:sz w:val="24"/>
                <w:szCs w:val="24"/>
              </w:rPr>
            </w:pPr>
            <w:r w:rsidRPr="00430CD2">
              <w:rPr>
                <w:rFonts w:ascii="Arial" w:hAnsi="Arial" w:cs="Arial"/>
                <w:sz w:val="24"/>
                <w:szCs w:val="24"/>
              </w:rPr>
              <w:t>Audit Items</w:t>
            </w:r>
          </w:p>
          <w:p w14:paraId="1E20D5DE" w14:textId="77777777" w:rsidR="00430CD2" w:rsidRPr="00430CD2" w:rsidRDefault="00430CD2" w:rsidP="007039CD">
            <w:pPr>
              <w:jc w:val="center"/>
              <w:rPr>
                <w:rFonts w:ascii="Arial" w:hAnsi="Arial" w:cs="Arial"/>
                <w:sz w:val="24"/>
                <w:szCs w:val="24"/>
              </w:rPr>
            </w:pPr>
          </w:p>
        </w:tc>
        <w:tc>
          <w:tcPr>
            <w:tcW w:w="2469" w:type="dxa"/>
            <w:shd w:val="clear" w:color="auto" w:fill="BFBFBF"/>
          </w:tcPr>
          <w:p w14:paraId="6CB9681C" w14:textId="77777777" w:rsidR="00430CD2" w:rsidRPr="00430CD2" w:rsidRDefault="00430CD2" w:rsidP="007039CD">
            <w:pPr>
              <w:jc w:val="center"/>
              <w:rPr>
                <w:rFonts w:ascii="Arial" w:hAnsi="Arial" w:cs="Arial"/>
                <w:sz w:val="24"/>
                <w:szCs w:val="24"/>
              </w:rPr>
            </w:pPr>
          </w:p>
          <w:p w14:paraId="1FDBD86F" w14:textId="77777777" w:rsidR="00430CD2" w:rsidRPr="00430CD2" w:rsidRDefault="00430CD2" w:rsidP="007039CD">
            <w:pPr>
              <w:jc w:val="center"/>
              <w:rPr>
                <w:rFonts w:ascii="Arial" w:hAnsi="Arial" w:cs="Arial"/>
                <w:sz w:val="24"/>
                <w:szCs w:val="24"/>
              </w:rPr>
            </w:pPr>
            <w:r w:rsidRPr="00430CD2">
              <w:rPr>
                <w:rFonts w:ascii="Arial" w:hAnsi="Arial" w:cs="Arial"/>
                <w:sz w:val="24"/>
                <w:szCs w:val="24"/>
              </w:rPr>
              <w:t xml:space="preserve">Responses </w:t>
            </w:r>
          </w:p>
        </w:tc>
      </w:tr>
      <w:tr w:rsidR="00430CD2" w:rsidRPr="00430CD2" w14:paraId="656E89FF" w14:textId="77777777" w:rsidTr="007039CD">
        <w:tc>
          <w:tcPr>
            <w:tcW w:w="6161" w:type="dxa"/>
          </w:tcPr>
          <w:p w14:paraId="4C716185" w14:textId="77777777" w:rsidR="00430CD2" w:rsidRPr="00430CD2" w:rsidRDefault="00430CD2" w:rsidP="007039CD">
            <w:pPr>
              <w:rPr>
                <w:rFonts w:ascii="Arial" w:hAnsi="Arial" w:cs="Arial"/>
                <w:sz w:val="24"/>
                <w:szCs w:val="24"/>
              </w:rPr>
            </w:pPr>
          </w:p>
          <w:p w14:paraId="34B70767" w14:textId="77777777" w:rsidR="00430CD2" w:rsidRPr="00430CD2" w:rsidRDefault="00430CD2" w:rsidP="007039CD">
            <w:pPr>
              <w:rPr>
                <w:rFonts w:ascii="Arial" w:hAnsi="Arial" w:cs="Arial"/>
                <w:sz w:val="24"/>
                <w:szCs w:val="24"/>
              </w:rPr>
            </w:pPr>
            <w:r w:rsidRPr="00430CD2">
              <w:rPr>
                <w:rFonts w:ascii="Arial" w:hAnsi="Arial" w:cs="Arial"/>
                <w:sz w:val="24"/>
                <w:szCs w:val="24"/>
              </w:rPr>
              <w:t>Total number of imaging referral requests you have submitted over the 24-month period?</w:t>
            </w:r>
          </w:p>
        </w:tc>
        <w:tc>
          <w:tcPr>
            <w:tcW w:w="2469" w:type="dxa"/>
          </w:tcPr>
          <w:p w14:paraId="6CA3DD52" w14:textId="77777777" w:rsidR="00430CD2" w:rsidRPr="00430CD2" w:rsidRDefault="00430CD2" w:rsidP="007039CD">
            <w:pPr>
              <w:rPr>
                <w:rFonts w:ascii="Arial" w:hAnsi="Arial" w:cs="Arial"/>
                <w:sz w:val="24"/>
                <w:szCs w:val="24"/>
              </w:rPr>
            </w:pPr>
          </w:p>
        </w:tc>
      </w:tr>
      <w:tr w:rsidR="00430CD2" w:rsidRPr="00430CD2" w14:paraId="76020CBF" w14:textId="77777777" w:rsidTr="007039CD">
        <w:tc>
          <w:tcPr>
            <w:tcW w:w="6161" w:type="dxa"/>
          </w:tcPr>
          <w:p w14:paraId="5CB0FB8A" w14:textId="77777777" w:rsidR="00430CD2" w:rsidRPr="00430CD2" w:rsidRDefault="00430CD2" w:rsidP="007039CD">
            <w:pPr>
              <w:rPr>
                <w:rFonts w:ascii="Arial" w:hAnsi="Arial" w:cs="Arial"/>
                <w:sz w:val="24"/>
                <w:szCs w:val="24"/>
              </w:rPr>
            </w:pPr>
          </w:p>
          <w:p w14:paraId="0CAEB94C" w14:textId="77777777" w:rsidR="00430CD2" w:rsidRPr="00430CD2" w:rsidRDefault="00430CD2" w:rsidP="007039CD">
            <w:pPr>
              <w:rPr>
                <w:rFonts w:ascii="Arial" w:hAnsi="Arial" w:cs="Arial"/>
                <w:sz w:val="24"/>
                <w:szCs w:val="24"/>
              </w:rPr>
            </w:pPr>
            <w:r w:rsidRPr="00430CD2">
              <w:rPr>
                <w:rFonts w:ascii="Arial" w:hAnsi="Arial" w:cs="Arial"/>
                <w:sz w:val="24"/>
                <w:szCs w:val="24"/>
              </w:rPr>
              <w:t>Start and end date for your audit period?</w:t>
            </w:r>
          </w:p>
          <w:p w14:paraId="26075C1F" w14:textId="77777777" w:rsidR="00430CD2" w:rsidRPr="00430CD2" w:rsidRDefault="00430CD2" w:rsidP="007039CD">
            <w:pPr>
              <w:rPr>
                <w:rFonts w:ascii="Arial" w:hAnsi="Arial" w:cs="Arial"/>
                <w:sz w:val="24"/>
                <w:szCs w:val="24"/>
              </w:rPr>
            </w:pPr>
          </w:p>
        </w:tc>
        <w:tc>
          <w:tcPr>
            <w:tcW w:w="2469" w:type="dxa"/>
          </w:tcPr>
          <w:p w14:paraId="0365DDFE" w14:textId="77777777" w:rsidR="00430CD2" w:rsidRPr="00430CD2" w:rsidRDefault="00430CD2" w:rsidP="007039CD">
            <w:pPr>
              <w:rPr>
                <w:rFonts w:ascii="Arial" w:hAnsi="Arial" w:cs="Arial"/>
                <w:sz w:val="24"/>
                <w:szCs w:val="24"/>
              </w:rPr>
            </w:pPr>
          </w:p>
        </w:tc>
      </w:tr>
      <w:tr w:rsidR="00430CD2" w:rsidRPr="00430CD2" w14:paraId="1FAECB3B" w14:textId="77777777" w:rsidTr="007039CD">
        <w:tc>
          <w:tcPr>
            <w:tcW w:w="6161" w:type="dxa"/>
          </w:tcPr>
          <w:p w14:paraId="47AFF36C" w14:textId="77777777" w:rsidR="00430CD2" w:rsidRPr="00430CD2" w:rsidRDefault="00430CD2" w:rsidP="007039CD">
            <w:pPr>
              <w:rPr>
                <w:rFonts w:ascii="Arial" w:hAnsi="Arial" w:cs="Arial"/>
                <w:sz w:val="24"/>
                <w:szCs w:val="24"/>
              </w:rPr>
            </w:pPr>
          </w:p>
          <w:p w14:paraId="441A4FC6" w14:textId="77777777" w:rsidR="00430CD2" w:rsidRPr="00430CD2" w:rsidRDefault="00430CD2" w:rsidP="007039CD">
            <w:pPr>
              <w:rPr>
                <w:rFonts w:ascii="Arial" w:hAnsi="Arial" w:cs="Arial"/>
                <w:sz w:val="24"/>
                <w:szCs w:val="24"/>
              </w:rPr>
            </w:pPr>
            <w:r w:rsidRPr="00430CD2">
              <w:rPr>
                <w:rFonts w:ascii="Arial" w:hAnsi="Arial" w:cs="Arial"/>
                <w:sz w:val="24"/>
                <w:szCs w:val="24"/>
              </w:rPr>
              <w:t>Who else has been involved in collecting the information for your audit?</w:t>
            </w:r>
          </w:p>
        </w:tc>
        <w:tc>
          <w:tcPr>
            <w:tcW w:w="2469" w:type="dxa"/>
          </w:tcPr>
          <w:p w14:paraId="40733B17" w14:textId="77777777" w:rsidR="00430CD2" w:rsidRPr="00430CD2" w:rsidRDefault="00430CD2" w:rsidP="007039CD">
            <w:pPr>
              <w:rPr>
                <w:rFonts w:ascii="Arial" w:hAnsi="Arial" w:cs="Arial"/>
                <w:sz w:val="24"/>
                <w:szCs w:val="24"/>
              </w:rPr>
            </w:pPr>
          </w:p>
        </w:tc>
      </w:tr>
      <w:tr w:rsidR="00430CD2" w:rsidRPr="00430CD2" w14:paraId="770FE845" w14:textId="77777777" w:rsidTr="007039CD">
        <w:tc>
          <w:tcPr>
            <w:tcW w:w="6161" w:type="dxa"/>
          </w:tcPr>
          <w:p w14:paraId="0FB7632A" w14:textId="77777777" w:rsidR="00430CD2" w:rsidRPr="00430CD2" w:rsidRDefault="00430CD2" w:rsidP="007039CD">
            <w:pPr>
              <w:rPr>
                <w:rFonts w:ascii="Arial" w:hAnsi="Arial" w:cs="Arial"/>
                <w:sz w:val="24"/>
                <w:szCs w:val="24"/>
              </w:rPr>
            </w:pPr>
            <w:r w:rsidRPr="00430CD2">
              <w:rPr>
                <w:rFonts w:ascii="Arial" w:hAnsi="Arial" w:cs="Arial"/>
                <w:sz w:val="24"/>
                <w:szCs w:val="24"/>
              </w:rPr>
              <w:t xml:space="preserve"> </w:t>
            </w:r>
          </w:p>
          <w:p w14:paraId="5AD6FEF8" w14:textId="517DB821" w:rsidR="00430CD2" w:rsidRPr="00430CD2" w:rsidRDefault="00430CD2" w:rsidP="00B01ED8">
            <w:pPr>
              <w:rPr>
                <w:rFonts w:ascii="Arial" w:hAnsi="Arial" w:cs="Arial"/>
                <w:sz w:val="24"/>
                <w:szCs w:val="24"/>
              </w:rPr>
            </w:pPr>
            <w:r w:rsidRPr="00430CD2">
              <w:rPr>
                <w:rFonts w:ascii="Arial" w:hAnsi="Arial" w:cs="Arial"/>
                <w:sz w:val="24"/>
                <w:szCs w:val="24"/>
              </w:rPr>
              <w:t>Number of imaging referrals audited.</w:t>
            </w:r>
          </w:p>
        </w:tc>
        <w:tc>
          <w:tcPr>
            <w:tcW w:w="2469" w:type="dxa"/>
          </w:tcPr>
          <w:p w14:paraId="0500497D" w14:textId="77777777" w:rsidR="00430CD2" w:rsidRPr="00430CD2" w:rsidRDefault="00430CD2" w:rsidP="007039CD">
            <w:pPr>
              <w:rPr>
                <w:rFonts w:ascii="Arial" w:hAnsi="Arial" w:cs="Arial"/>
                <w:sz w:val="24"/>
                <w:szCs w:val="24"/>
              </w:rPr>
            </w:pPr>
          </w:p>
        </w:tc>
      </w:tr>
      <w:tr w:rsidR="00430CD2" w:rsidRPr="00430CD2" w14:paraId="603EC3B7" w14:textId="77777777" w:rsidTr="007039CD">
        <w:tc>
          <w:tcPr>
            <w:tcW w:w="6161" w:type="dxa"/>
          </w:tcPr>
          <w:p w14:paraId="384E912F" w14:textId="77777777" w:rsidR="00430CD2" w:rsidRPr="00430CD2" w:rsidRDefault="00430CD2" w:rsidP="007039CD">
            <w:pPr>
              <w:rPr>
                <w:rFonts w:ascii="Arial" w:hAnsi="Arial" w:cs="Arial"/>
                <w:sz w:val="24"/>
                <w:szCs w:val="24"/>
              </w:rPr>
            </w:pPr>
          </w:p>
          <w:p w14:paraId="39248421" w14:textId="77777777" w:rsidR="00430CD2" w:rsidRPr="00430CD2" w:rsidRDefault="00430CD2" w:rsidP="007039CD">
            <w:pPr>
              <w:rPr>
                <w:rFonts w:ascii="Arial" w:hAnsi="Arial" w:cs="Arial"/>
                <w:sz w:val="24"/>
                <w:szCs w:val="24"/>
              </w:rPr>
            </w:pPr>
            <w:r w:rsidRPr="00430CD2">
              <w:rPr>
                <w:rFonts w:ascii="Arial" w:hAnsi="Arial" w:cs="Arial"/>
                <w:sz w:val="24"/>
                <w:szCs w:val="24"/>
              </w:rPr>
              <w:t>What percentage of</w:t>
            </w:r>
            <w:r w:rsidRPr="00430CD2">
              <w:rPr>
                <w:rFonts w:ascii="Arial" w:hAnsi="Arial" w:cs="Arial"/>
                <w:color w:val="FF0000"/>
                <w:sz w:val="24"/>
                <w:szCs w:val="24"/>
              </w:rPr>
              <w:t xml:space="preserve"> </w:t>
            </w:r>
            <w:r w:rsidRPr="00430CD2">
              <w:rPr>
                <w:rFonts w:ascii="Arial" w:hAnsi="Arial" w:cs="Arial"/>
                <w:sz w:val="24"/>
                <w:szCs w:val="24"/>
              </w:rPr>
              <w:t>imaging requests is within the inclusion criteria of your requesting protocol?</w:t>
            </w:r>
          </w:p>
        </w:tc>
        <w:tc>
          <w:tcPr>
            <w:tcW w:w="2469" w:type="dxa"/>
          </w:tcPr>
          <w:p w14:paraId="48EDA77A" w14:textId="77777777" w:rsidR="00430CD2" w:rsidRPr="00430CD2" w:rsidRDefault="00430CD2" w:rsidP="007039CD">
            <w:pPr>
              <w:rPr>
                <w:rFonts w:ascii="Arial" w:hAnsi="Arial" w:cs="Arial"/>
                <w:sz w:val="24"/>
                <w:szCs w:val="24"/>
              </w:rPr>
            </w:pPr>
          </w:p>
        </w:tc>
      </w:tr>
      <w:tr w:rsidR="00430CD2" w:rsidRPr="00430CD2" w14:paraId="4EB311C0" w14:textId="77777777" w:rsidTr="007039CD">
        <w:tc>
          <w:tcPr>
            <w:tcW w:w="6161" w:type="dxa"/>
          </w:tcPr>
          <w:p w14:paraId="62E73FDC" w14:textId="77777777" w:rsidR="00430CD2" w:rsidRPr="00430CD2" w:rsidRDefault="00430CD2" w:rsidP="007039CD">
            <w:pPr>
              <w:rPr>
                <w:rFonts w:ascii="Arial" w:hAnsi="Arial" w:cs="Arial"/>
                <w:i/>
                <w:sz w:val="24"/>
                <w:szCs w:val="24"/>
              </w:rPr>
            </w:pPr>
          </w:p>
          <w:p w14:paraId="5C89C8D7" w14:textId="77777777" w:rsidR="00430CD2" w:rsidRPr="00430CD2" w:rsidRDefault="00430CD2" w:rsidP="007039CD">
            <w:pPr>
              <w:rPr>
                <w:rFonts w:ascii="Arial" w:hAnsi="Arial" w:cs="Arial"/>
                <w:i/>
                <w:sz w:val="24"/>
                <w:szCs w:val="24"/>
              </w:rPr>
            </w:pPr>
            <w:r w:rsidRPr="00430CD2">
              <w:rPr>
                <w:rFonts w:ascii="Arial" w:hAnsi="Arial" w:cs="Arial"/>
                <w:i/>
                <w:sz w:val="24"/>
                <w:szCs w:val="24"/>
              </w:rPr>
              <w:t xml:space="preserve">IRMER states that ‘each medical exposure should have a written outcome’. </w:t>
            </w:r>
          </w:p>
          <w:p w14:paraId="2CEACBDB" w14:textId="77777777" w:rsidR="00430CD2" w:rsidRPr="00430CD2" w:rsidRDefault="00430CD2" w:rsidP="007039CD">
            <w:pPr>
              <w:rPr>
                <w:rFonts w:ascii="Arial" w:hAnsi="Arial" w:cs="Arial"/>
                <w:sz w:val="24"/>
                <w:szCs w:val="24"/>
              </w:rPr>
            </w:pPr>
            <w:r w:rsidRPr="00430CD2">
              <w:rPr>
                <w:rFonts w:ascii="Arial" w:hAnsi="Arial" w:cs="Arial"/>
                <w:sz w:val="24"/>
                <w:szCs w:val="24"/>
              </w:rPr>
              <w:t>What percentage of your imaging referrals achieved this?</w:t>
            </w:r>
          </w:p>
        </w:tc>
        <w:tc>
          <w:tcPr>
            <w:tcW w:w="2469" w:type="dxa"/>
          </w:tcPr>
          <w:p w14:paraId="469B4BAD" w14:textId="77777777" w:rsidR="00430CD2" w:rsidRPr="00430CD2" w:rsidRDefault="00430CD2" w:rsidP="007039CD">
            <w:pPr>
              <w:rPr>
                <w:rFonts w:ascii="Arial" w:hAnsi="Arial" w:cs="Arial"/>
                <w:sz w:val="24"/>
                <w:szCs w:val="24"/>
              </w:rPr>
            </w:pPr>
          </w:p>
        </w:tc>
      </w:tr>
      <w:tr w:rsidR="00430CD2" w:rsidRPr="00430CD2" w14:paraId="47358CE1" w14:textId="77777777" w:rsidTr="007039CD">
        <w:tc>
          <w:tcPr>
            <w:tcW w:w="6161" w:type="dxa"/>
          </w:tcPr>
          <w:p w14:paraId="46BCCDCA" w14:textId="77777777" w:rsidR="00430CD2" w:rsidRPr="00430CD2" w:rsidRDefault="00430CD2" w:rsidP="007039CD">
            <w:pPr>
              <w:rPr>
                <w:rFonts w:ascii="Arial" w:hAnsi="Arial" w:cs="Arial"/>
                <w:sz w:val="24"/>
                <w:szCs w:val="24"/>
              </w:rPr>
            </w:pPr>
          </w:p>
          <w:p w14:paraId="542F8C75" w14:textId="77777777" w:rsidR="00430CD2" w:rsidRPr="00430CD2" w:rsidRDefault="00430CD2" w:rsidP="007039CD">
            <w:pPr>
              <w:rPr>
                <w:rFonts w:ascii="Arial" w:hAnsi="Arial" w:cs="Arial"/>
                <w:sz w:val="24"/>
                <w:szCs w:val="24"/>
              </w:rPr>
            </w:pPr>
            <w:r w:rsidRPr="00430CD2">
              <w:rPr>
                <w:rFonts w:ascii="Arial" w:hAnsi="Arial" w:cs="Arial"/>
                <w:sz w:val="24"/>
                <w:szCs w:val="24"/>
              </w:rPr>
              <w:t>What percentage of your imaging referrals confirmed your clinical diagnosis?</w:t>
            </w:r>
          </w:p>
          <w:p w14:paraId="3F2C48AF" w14:textId="77777777" w:rsidR="00430CD2" w:rsidRPr="00430CD2" w:rsidRDefault="00430CD2" w:rsidP="007039CD">
            <w:pPr>
              <w:rPr>
                <w:rFonts w:ascii="Arial" w:hAnsi="Arial" w:cs="Arial"/>
                <w:sz w:val="24"/>
                <w:szCs w:val="24"/>
              </w:rPr>
            </w:pPr>
          </w:p>
        </w:tc>
        <w:tc>
          <w:tcPr>
            <w:tcW w:w="2469" w:type="dxa"/>
          </w:tcPr>
          <w:p w14:paraId="20ED35CC" w14:textId="77777777" w:rsidR="00430CD2" w:rsidRPr="00430CD2" w:rsidRDefault="00430CD2" w:rsidP="007039CD">
            <w:pPr>
              <w:rPr>
                <w:rFonts w:ascii="Arial" w:hAnsi="Arial" w:cs="Arial"/>
                <w:sz w:val="24"/>
                <w:szCs w:val="24"/>
              </w:rPr>
            </w:pPr>
          </w:p>
        </w:tc>
      </w:tr>
      <w:tr w:rsidR="00430CD2" w:rsidRPr="00430CD2" w14:paraId="588813E7" w14:textId="77777777" w:rsidTr="007039CD">
        <w:tc>
          <w:tcPr>
            <w:tcW w:w="6161" w:type="dxa"/>
          </w:tcPr>
          <w:p w14:paraId="6C6A6F4C" w14:textId="77777777" w:rsidR="00430CD2" w:rsidRPr="00430CD2" w:rsidRDefault="00430CD2" w:rsidP="007039CD">
            <w:pPr>
              <w:rPr>
                <w:rFonts w:ascii="Arial" w:hAnsi="Arial" w:cs="Arial"/>
                <w:sz w:val="24"/>
                <w:szCs w:val="24"/>
              </w:rPr>
            </w:pPr>
          </w:p>
          <w:p w14:paraId="4A3CB576" w14:textId="77777777" w:rsidR="00430CD2" w:rsidRPr="00430CD2" w:rsidRDefault="00430CD2" w:rsidP="007039CD">
            <w:pPr>
              <w:rPr>
                <w:rFonts w:ascii="Arial" w:hAnsi="Arial" w:cs="Arial"/>
                <w:sz w:val="24"/>
                <w:szCs w:val="24"/>
              </w:rPr>
            </w:pPr>
            <w:r w:rsidRPr="00430CD2">
              <w:rPr>
                <w:rFonts w:ascii="Arial" w:hAnsi="Arial" w:cs="Arial"/>
                <w:sz w:val="24"/>
                <w:szCs w:val="24"/>
              </w:rPr>
              <w:t>What percentage of your referrals were made following a clinical examination by you as the referrer?</w:t>
            </w:r>
          </w:p>
          <w:p w14:paraId="160A5DA4" w14:textId="77777777" w:rsidR="00430CD2" w:rsidRPr="00430CD2" w:rsidRDefault="00430CD2" w:rsidP="007039CD">
            <w:pPr>
              <w:rPr>
                <w:rFonts w:ascii="Arial" w:hAnsi="Arial" w:cs="Arial"/>
                <w:sz w:val="24"/>
                <w:szCs w:val="24"/>
              </w:rPr>
            </w:pPr>
          </w:p>
        </w:tc>
        <w:tc>
          <w:tcPr>
            <w:tcW w:w="2469" w:type="dxa"/>
          </w:tcPr>
          <w:p w14:paraId="26B71407" w14:textId="77777777" w:rsidR="00430CD2" w:rsidRPr="00430CD2" w:rsidRDefault="00430CD2" w:rsidP="007039CD">
            <w:pPr>
              <w:rPr>
                <w:rFonts w:ascii="Arial" w:hAnsi="Arial" w:cs="Arial"/>
                <w:sz w:val="24"/>
                <w:szCs w:val="24"/>
              </w:rPr>
            </w:pPr>
          </w:p>
        </w:tc>
      </w:tr>
      <w:tr w:rsidR="00AB5FAC" w:rsidRPr="00430CD2" w14:paraId="1B4AA2C3" w14:textId="77777777" w:rsidTr="0038788B">
        <w:tc>
          <w:tcPr>
            <w:tcW w:w="6161" w:type="dxa"/>
            <w:shd w:val="clear" w:color="auto" w:fill="BFBFBF"/>
          </w:tcPr>
          <w:p w14:paraId="204804A6" w14:textId="77777777" w:rsidR="00AB5FAC" w:rsidRPr="00430CD2" w:rsidRDefault="00AB5FAC" w:rsidP="007039CD">
            <w:pPr>
              <w:rPr>
                <w:rFonts w:ascii="Arial" w:hAnsi="Arial" w:cs="Arial"/>
                <w:sz w:val="24"/>
                <w:szCs w:val="24"/>
              </w:rPr>
            </w:pPr>
          </w:p>
          <w:p w14:paraId="05E71366" w14:textId="77777777" w:rsidR="00AB5FAC" w:rsidRPr="00430CD2" w:rsidRDefault="00AB5FAC" w:rsidP="007039CD">
            <w:pPr>
              <w:rPr>
                <w:rFonts w:ascii="Arial" w:hAnsi="Arial" w:cs="Arial"/>
                <w:sz w:val="24"/>
                <w:szCs w:val="24"/>
              </w:rPr>
            </w:pPr>
            <w:r w:rsidRPr="00430CD2">
              <w:rPr>
                <w:rFonts w:ascii="Arial" w:hAnsi="Arial" w:cs="Arial"/>
                <w:sz w:val="24"/>
                <w:szCs w:val="24"/>
              </w:rPr>
              <w:t xml:space="preserve">Please supply a brief qualitative evaluation </w:t>
            </w:r>
            <w:r w:rsidRPr="00430CD2">
              <w:rPr>
                <w:rFonts w:ascii="Arial" w:hAnsi="Arial" w:cs="Arial"/>
                <w:i/>
                <w:sz w:val="24"/>
                <w:szCs w:val="24"/>
              </w:rPr>
              <w:t xml:space="preserve">(e.g., What does this audit demonstrate) </w:t>
            </w:r>
            <w:r w:rsidRPr="00430CD2">
              <w:rPr>
                <w:rFonts w:ascii="Arial" w:hAnsi="Arial" w:cs="Arial"/>
                <w:sz w:val="24"/>
                <w:szCs w:val="24"/>
              </w:rPr>
              <w:t xml:space="preserve">with a reflection on current practice </w:t>
            </w:r>
            <w:r w:rsidRPr="00430CD2">
              <w:rPr>
                <w:rFonts w:ascii="Arial" w:hAnsi="Arial" w:cs="Arial"/>
                <w:i/>
                <w:sz w:val="24"/>
                <w:szCs w:val="24"/>
              </w:rPr>
              <w:t>(e.g., How will this audit modify your referring process?)</w:t>
            </w:r>
            <w:r w:rsidRPr="00430CD2">
              <w:rPr>
                <w:rFonts w:ascii="Arial" w:hAnsi="Arial" w:cs="Arial"/>
                <w:sz w:val="24"/>
                <w:szCs w:val="24"/>
              </w:rPr>
              <w:t>.</w:t>
            </w:r>
          </w:p>
          <w:p w14:paraId="77706A11" w14:textId="41E24398" w:rsidR="00AB5FAC" w:rsidRPr="00430CD2" w:rsidRDefault="00AB5FAC" w:rsidP="007039CD">
            <w:pPr>
              <w:rPr>
                <w:rFonts w:ascii="Arial" w:hAnsi="Arial" w:cs="Arial"/>
                <w:sz w:val="24"/>
                <w:szCs w:val="24"/>
              </w:rPr>
            </w:pPr>
          </w:p>
        </w:tc>
        <w:tc>
          <w:tcPr>
            <w:tcW w:w="2469" w:type="dxa"/>
          </w:tcPr>
          <w:p w14:paraId="2EA2169F" w14:textId="77777777" w:rsidR="00AB5FAC" w:rsidRPr="00430CD2" w:rsidRDefault="00AB5FAC" w:rsidP="007039CD">
            <w:pPr>
              <w:rPr>
                <w:rFonts w:ascii="Arial" w:hAnsi="Arial" w:cs="Arial"/>
                <w:sz w:val="24"/>
                <w:szCs w:val="24"/>
              </w:rPr>
            </w:pPr>
          </w:p>
        </w:tc>
      </w:tr>
      <w:tr w:rsidR="00AB5FAC" w:rsidRPr="00430CD2" w14:paraId="157217E3" w14:textId="77777777" w:rsidTr="0038788B">
        <w:tc>
          <w:tcPr>
            <w:tcW w:w="8630" w:type="dxa"/>
            <w:gridSpan w:val="2"/>
          </w:tcPr>
          <w:p w14:paraId="0CDFE149" w14:textId="77777777" w:rsidR="00AB5FAC" w:rsidRPr="00430CD2" w:rsidRDefault="00AB5FAC" w:rsidP="007039CD">
            <w:pPr>
              <w:rPr>
                <w:rFonts w:ascii="Arial" w:hAnsi="Arial" w:cs="Arial"/>
                <w:sz w:val="24"/>
                <w:szCs w:val="24"/>
              </w:rPr>
            </w:pPr>
          </w:p>
          <w:p w14:paraId="03D26DF6" w14:textId="77777777" w:rsidR="00AB5FAC" w:rsidRPr="00430CD2" w:rsidRDefault="00AB5FAC" w:rsidP="007039CD">
            <w:pPr>
              <w:rPr>
                <w:rFonts w:ascii="Arial" w:hAnsi="Arial" w:cs="Arial"/>
                <w:sz w:val="24"/>
                <w:szCs w:val="24"/>
              </w:rPr>
            </w:pPr>
          </w:p>
          <w:p w14:paraId="3AD131F0" w14:textId="77777777" w:rsidR="00AB5FAC" w:rsidRPr="00430CD2" w:rsidRDefault="00AB5FAC" w:rsidP="007039CD">
            <w:pPr>
              <w:rPr>
                <w:rFonts w:ascii="Arial" w:hAnsi="Arial" w:cs="Arial"/>
                <w:sz w:val="24"/>
                <w:szCs w:val="24"/>
              </w:rPr>
            </w:pPr>
          </w:p>
          <w:p w14:paraId="0675872D" w14:textId="77777777" w:rsidR="00AB5FAC" w:rsidRPr="00430CD2" w:rsidRDefault="00AB5FAC" w:rsidP="007039CD">
            <w:pPr>
              <w:rPr>
                <w:rFonts w:ascii="Arial" w:hAnsi="Arial" w:cs="Arial"/>
                <w:sz w:val="24"/>
                <w:szCs w:val="24"/>
              </w:rPr>
            </w:pPr>
          </w:p>
          <w:p w14:paraId="65CF8BA8" w14:textId="77777777" w:rsidR="00AB5FAC" w:rsidRPr="00430CD2" w:rsidRDefault="00AB5FAC" w:rsidP="007039CD">
            <w:pPr>
              <w:rPr>
                <w:rFonts w:ascii="Arial" w:hAnsi="Arial" w:cs="Arial"/>
                <w:sz w:val="24"/>
                <w:szCs w:val="24"/>
              </w:rPr>
            </w:pPr>
          </w:p>
          <w:p w14:paraId="662DA2B7" w14:textId="77777777" w:rsidR="00AB5FAC" w:rsidRPr="00430CD2" w:rsidRDefault="00AB5FAC" w:rsidP="007039CD">
            <w:pPr>
              <w:rPr>
                <w:rFonts w:ascii="Arial" w:hAnsi="Arial" w:cs="Arial"/>
                <w:sz w:val="24"/>
                <w:szCs w:val="24"/>
              </w:rPr>
            </w:pPr>
          </w:p>
          <w:p w14:paraId="7FC83BE4" w14:textId="77777777" w:rsidR="00AB5FAC" w:rsidRPr="00430CD2" w:rsidRDefault="00AB5FAC" w:rsidP="007039CD">
            <w:pPr>
              <w:rPr>
                <w:rFonts w:ascii="Arial" w:hAnsi="Arial" w:cs="Arial"/>
                <w:sz w:val="24"/>
                <w:szCs w:val="24"/>
              </w:rPr>
            </w:pPr>
          </w:p>
          <w:p w14:paraId="3FAE8BDF" w14:textId="77777777" w:rsidR="00AB5FAC" w:rsidRPr="00430CD2" w:rsidRDefault="00AB5FAC" w:rsidP="007039CD">
            <w:pPr>
              <w:rPr>
                <w:rFonts w:ascii="Arial" w:hAnsi="Arial" w:cs="Arial"/>
                <w:sz w:val="24"/>
                <w:szCs w:val="24"/>
              </w:rPr>
            </w:pPr>
          </w:p>
          <w:p w14:paraId="2638AF2C" w14:textId="77777777" w:rsidR="00AB5FAC" w:rsidRPr="00430CD2" w:rsidRDefault="00AB5FAC" w:rsidP="007039CD">
            <w:pPr>
              <w:rPr>
                <w:rFonts w:ascii="Arial" w:hAnsi="Arial" w:cs="Arial"/>
                <w:sz w:val="24"/>
                <w:szCs w:val="24"/>
              </w:rPr>
            </w:pPr>
          </w:p>
          <w:p w14:paraId="67A4F78F" w14:textId="77777777" w:rsidR="00AB5FAC" w:rsidRPr="00430CD2" w:rsidRDefault="00AB5FAC" w:rsidP="007039CD">
            <w:pPr>
              <w:rPr>
                <w:rFonts w:ascii="Arial" w:hAnsi="Arial" w:cs="Arial"/>
                <w:sz w:val="24"/>
                <w:szCs w:val="24"/>
              </w:rPr>
            </w:pPr>
          </w:p>
          <w:p w14:paraId="3EBA1B37" w14:textId="77777777" w:rsidR="00AB5FAC" w:rsidRPr="00430CD2" w:rsidRDefault="00AB5FAC" w:rsidP="007039CD">
            <w:pPr>
              <w:rPr>
                <w:rFonts w:ascii="Arial" w:hAnsi="Arial" w:cs="Arial"/>
                <w:sz w:val="24"/>
                <w:szCs w:val="24"/>
              </w:rPr>
            </w:pPr>
          </w:p>
          <w:p w14:paraId="04B2E6E6" w14:textId="77777777" w:rsidR="00AB5FAC" w:rsidRPr="00430CD2" w:rsidRDefault="00AB5FAC" w:rsidP="007039CD">
            <w:pPr>
              <w:rPr>
                <w:rFonts w:ascii="Arial" w:hAnsi="Arial" w:cs="Arial"/>
                <w:sz w:val="24"/>
                <w:szCs w:val="24"/>
              </w:rPr>
            </w:pPr>
          </w:p>
          <w:p w14:paraId="5E50B7D4" w14:textId="77777777" w:rsidR="00AB5FAC" w:rsidRPr="00430CD2" w:rsidRDefault="00AB5FAC" w:rsidP="007039CD">
            <w:pPr>
              <w:rPr>
                <w:rFonts w:ascii="Arial" w:hAnsi="Arial" w:cs="Arial"/>
                <w:sz w:val="24"/>
                <w:szCs w:val="24"/>
              </w:rPr>
            </w:pPr>
          </w:p>
          <w:p w14:paraId="59A93BA5" w14:textId="77777777" w:rsidR="00AB5FAC" w:rsidRPr="00430CD2" w:rsidRDefault="00AB5FAC" w:rsidP="007039CD">
            <w:pPr>
              <w:rPr>
                <w:rFonts w:ascii="Arial" w:hAnsi="Arial" w:cs="Arial"/>
                <w:sz w:val="24"/>
                <w:szCs w:val="24"/>
              </w:rPr>
            </w:pPr>
          </w:p>
          <w:p w14:paraId="4C621DE7" w14:textId="77777777" w:rsidR="00AB5FAC" w:rsidRPr="00430CD2" w:rsidRDefault="00AB5FAC" w:rsidP="007039CD">
            <w:pPr>
              <w:rPr>
                <w:rFonts w:ascii="Arial" w:hAnsi="Arial" w:cs="Arial"/>
                <w:sz w:val="24"/>
                <w:szCs w:val="24"/>
              </w:rPr>
            </w:pPr>
          </w:p>
          <w:p w14:paraId="6B221583" w14:textId="77777777" w:rsidR="00AB5FAC" w:rsidRPr="00430CD2" w:rsidRDefault="00AB5FAC" w:rsidP="007039CD">
            <w:pPr>
              <w:rPr>
                <w:rFonts w:ascii="Arial" w:hAnsi="Arial" w:cs="Arial"/>
                <w:sz w:val="24"/>
                <w:szCs w:val="24"/>
              </w:rPr>
            </w:pPr>
          </w:p>
          <w:p w14:paraId="15A02054" w14:textId="77777777" w:rsidR="00AB5FAC" w:rsidRPr="00430CD2" w:rsidRDefault="00AB5FAC" w:rsidP="007039CD">
            <w:pPr>
              <w:rPr>
                <w:rFonts w:ascii="Arial" w:hAnsi="Arial" w:cs="Arial"/>
                <w:sz w:val="24"/>
                <w:szCs w:val="24"/>
              </w:rPr>
            </w:pPr>
          </w:p>
          <w:p w14:paraId="3B04F2FC" w14:textId="77777777" w:rsidR="00AB5FAC" w:rsidRPr="00430CD2" w:rsidRDefault="00AB5FAC" w:rsidP="007039CD">
            <w:pPr>
              <w:rPr>
                <w:rFonts w:ascii="Arial" w:hAnsi="Arial" w:cs="Arial"/>
                <w:sz w:val="24"/>
                <w:szCs w:val="24"/>
              </w:rPr>
            </w:pPr>
          </w:p>
          <w:p w14:paraId="47EA776D" w14:textId="77777777" w:rsidR="00AB5FAC" w:rsidRPr="00430CD2" w:rsidRDefault="00AB5FAC" w:rsidP="007039CD">
            <w:pPr>
              <w:rPr>
                <w:rFonts w:ascii="Arial" w:hAnsi="Arial" w:cs="Arial"/>
                <w:sz w:val="24"/>
                <w:szCs w:val="24"/>
              </w:rPr>
            </w:pPr>
          </w:p>
          <w:p w14:paraId="08F46E30" w14:textId="77777777" w:rsidR="00AB5FAC" w:rsidRPr="00430CD2" w:rsidRDefault="00AB5FAC" w:rsidP="007039CD">
            <w:pPr>
              <w:rPr>
                <w:rFonts w:ascii="Arial" w:hAnsi="Arial" w:cs="Arial"/>
                <w:sz w:val="24"/>
                <w:szCs w:val="24"/>
              </w:rPr>
            </w:pPr>
          </w:p>
          <w:p w14:paraId="2433D5E5" w14:textId="77777777" w:rsidR="00AB5FAC" w:rsidRPr="00430CD2" w:rsidRDefault="00AB5FAC" w:rsidP="007039CD">
            <w:pPr>
              <w:rPr>
                <w:rFonts w:ascii="Arial" w:hAnsi="Arial" w:cs="Arial"/>
                <w:sz w:val="24"/>
                <w:szCs w:val="24"/>
              </w:rPr>
            </w:pPr>
          </w:p>
          <w:p w14:paraId="73A17D57" w14:textId="77777777" w:rsidR="00AB5FAC" w:rsidRPr="00430CD2" w:rsidRDefault="00AB5FAC" w:rsidP="007039CD">
            <w:pPr>
              <w:rPr>
                <w:rFonts w:ascii="Arial" w:hAnsi="Arial" w:cs="Arial"/>
                <w:sz w:val="24"/>
                <w:szCs w:val="24"/>
              </w:rPr>
            </w:pPr>
          </w:p>
          <w:p w14:paraId="155279EE" w14:textId="77777777" w:rsidR="00AB5FAC" w:rsidRPr="00430CD2" w:rsidRDefault="00AB5FAC" w:rsidP="007039CD">
            <w:pPr>
              <w:rPr>
                <w:rFonts w:ascii="Arial" w:hAnsi="Arial" w:cs="Arial"/>
                <w:sz w:val="24"/>
                <w:szCs w:val="24"/>
              </w:rPr>
            </w:pPr>
          </w:p>
          <w:p w14:paraId="181C54BD" w14:textId="77777777" w:rsidR="00AB5FAC" w:rsidRPr="00430CD2" w:rsidRDefault="00AB5FAC" w:rsidP="007039CD">
            <w:pPr>
              <w:rPr>
                <w:rFonts w:ascii="Arial" w:hAnsi="Arial" w:cs="Arial"/>
                <w:sz w:val="24"/>
                <w:szCs w:val="24"/>
              </w:rPr>
            </w:pPr>
          </w:p>
          <w:p w14:paraId="11EB8FC2" w14:textId="77777777" w:rsidR="00AB5FAC" w:rsidRPr="00430CD2" w:rsidRDefault="00AB5FAC" w:rsidP="007039CD">
            <w:pPr>
              <w:rPr>
                <w:rFonts w:ascii="Arial" w:hAnsi="Arial" w:cs="Arial"/>
                <w:sz w:val="24"/>
                <w:szCs w:val="24"/>
              </w:rPr>
            </w:pPr>
          </w:p>
          <w:p w14:paraId="14F6C8B1" w14:textId="77777777" w:rsidR="00AB5FAC" w:rsidRPr="00430CD2" w:rsidRDefault="00AB5FAC" w:rsidP="007039CD">
            <w:pPr>
              <w:rPr>
                <w:rFonts w:ascii="Arial" w:hAnsi="Arial" w:cs="Arial"/>
                <w:sz w:val="24"/>
                <w:szCs w:val="24"/>
              </w:rPr>
            </w:pPr>
          </w:p>
          <w:p w14:paraId="5A7DDF27" w14:textId="77777777" w:rsidR="00AB5FAC" w:rsidRPr="00430CD2" w:rsidRDefault="00AB5FAC" w:rsidP="007039CD">
            <w:pPr>
              <w:rPr>
                <w:rFonts w:ascii="Arial" w:hAnsi="Arial" w:cs="Arial"/>
                <w:sz w:val="24"/>
                <w:szCs w:val="24"/>
              </w:rPr>
            </w:pPr>
          </w:p>
          <w:p w14:paraId="29E6C57E" w14:textId="77777777" w:rsidR="00AB5FAC" w:rsidRPr="00430CD2" w:rsidRDefault="00AB5FAC" w:rsidP="007039CD">
            <w:pPr>
              <w:rPr>
                <w:rFonts w:ascii="Arial" w:hAnsi="Arial" w:cs="Arial"/>
                <w:sz w:val="24"/>
                <w:szCs w:val="24"/>
              </w:rPr>
            </w:pPr>
          </w:p>
          <w:p w14:paraId="153342F3" w14:textId="77777777" w:rsidR="00AB5FAC" w:rsidRPr="00430CD2" w:rsidRDefault="00AB5FAC" w:rsidP="007039CD">
            <w:pPr>
              <w:rPr>
                <w:rFonts w:ascii="Arial" w:hAnsi="Arial" w:cs="Arial"/>
                <w:sz w:val="24"/>
                <w:szCs w:val="24"/>
              </w:rPr>
            </w:pPr>
          </w:p>
          <w:p w14:paraId="6A9C2563" w14:textId="77777777" w:rsidR="00AB5FAC" w:rsidRPr="00430CD2" w:rsidRDefault="00AB5FAC" w:rsidP="007039CD">
            <w:pPr>
              <w:rPr>
                <w:rFonts w:ascii="Arial" w:hAnsi="Arial" w:cs="Arial"/>
                <w:sz w:val="24"/>
                <w:szCs w:val="24"/>
              </w:rPr>
            </w:pPr>
          </w:p>
          <w:p w14:paraId="03534140" w14:textId="77777777" w:rsidR="00AB5FAC" w:rsidRPr="00430CD2" w:rsidRDefault="00AB5FAC" w:rsidP="007039CD">
            <w:pPr>
              <w:rPr>
                <w:rFonts w:ascii="Arial" w:hAnsi="Arial" w:cs="Arial"/>
                <w:sz w:val="24"/>
                <w:szCs w:val="24"/>
              </w:rPr>
            </w:pPr>
          </w:p>
          <w:p w14:paraId="5773EDAE" w14:textId="77777777" w:rsidR="00AB5FAC" w:rsidRPr="00430CD2" w:rsidRDefault="00AB5FAC" w:rsidP="007039CD">
            <w:pPr>
              <w:rPr>
                <w:rFonts w:ascii="Arial" w:hAnsi="Arial" w:cs="Arial"/>
                <w:sz w:val="24"/>
                <w:szCs w:val="24"/>
              </w:rPr>
            </w:pPr>
          </w:p>
        </w:tc>
      </w:tr>
      <w:tr w:rsidR="00AB5FAC" w:rsidRPr="00430CD2" w14:paraId="508352A3" w14:textId="77777777" w:rsidTr="0038788B">
        <w:tc>
          <w:tcPr>
            <w:tcW w:w="8630" w:type="dxa"/>
            <w:gridSpan w:val="2"/>
            <w:shd w:val="clear" w:color="auto" w:fill="BFBFBF"/>
          </w:tcPr>
          <w:p w14:paraId="2BFAF883" w14:textId="77777777" w:rsidR="00AB5FAC" w:rsidRPr="00430CD2" w:rsidRDefault="00AB5FAC" w:rsidP="007039CD">
            <w:pPr>
              <w:jc w:val="center"/>
              <w:rPr>
                <w:rFonts w:ascii="Arial" w:hAnsi="Arial" w:cs="Arial"/>
                <w:sz w:val="24"/>
                <w:szCs w:val="24"/>
              </w:rPr>
            </w:pPr>
            <w:r w:rsidRPr="00430CD2">
              <w:rPr>
                <w:rFonts w:ascii="Arial" w:hAnsi="Arial" w:cs="Arial"/>
                <w:sz w:val="24"/>
                <w:szCs w:val="24"/>
              </w:rPr>
              <w:lastRenderedPageBreak/>
              <w:t>It is recommended that the findings of this audit are discussed at your annual performance review.</w:t>
            </w:r>
          </w:p>
          <w:p w14:paraId="0B86E171" w14:textId="77777777" w:rsidR="00AB5FAC" w:rsidRPr="00430CD2" w:rsidRDefault="00AB5FAC" w:rsidP="007039CD">
            <w:pPr>
              <w:rPr>
                <w:rFonts w:ascii="Arial" w:hAnsi="Arial" w:cs="Arial"/>
                <w:sz w:val="24"/>
                <w:szCs w:val="24"/>
              </w:rPr>
            </w:pPr>
          </w:p>
        </w:tc>
      </w:tr>
      <w:tr w:rsidR="00AB5FAC" w:rsidRPr="00430CD2" w14:paraId="645EAE5C" w14:textId="77777777" w:rsidTr="007039CD">
        <w:tc>
          <w:tcPr>
            <w:tcW w:w="8630" w:type="dxa"/>
            <w:gridSpan w:val="2"/>
            <w:shd w:val="clear" w:color="auto" w:fill="BFBFBF"/>
          </w:tcPr>
          <w:p w14:paraId="5BEB13AD" w14:textId="77777777" w:rsidR="00AB5FAC" w:rsidRPr="00430CD2" w:rsidRDefault="00AB5FAC" w:rsidP="007039CD">
            <w:pPr>
              <w:rPr>
                <w:rFonts w:ascii="Arial" w:hAnsi="Arial" w:cs="Arial"/>
                <w:sz w:val="24"/>
                <w:szCs w:val="24"/>
              </w:rPr>
            </w:pPr>
          </w:p>
        </w:tc>
      </w:tr>
    </w:tbl>
    <w:p w14:paraId="4976F1DD" w14:textId="4C8275AC" w:rsidR="00430CD2" w:rsidRDefault="00430CD2" w:rsidP="00B01ED8">
      <w:pPr>
        <w:rPr>
          <w:rFonts w:ascii="Arial" w:hAnsi="Arial" w:cs="Arial"/>
          <w:sz w:val="24"/>
          <w:szCs w:val="24"/>
        </w:rPr>
      </w:pPr>
      <w:r w:rsidRPr="00430CD2">
        <w:rPr>
          <w:rFonts w:ascii="Arial" w:hAnsi="Arial" w:cs="Arial"/>
          <w:sz w:val="24"/>
          <w:szCs w:val="24"/>
        </w:rPr>
        <w:lastRenderedPageBreak/>
        <w:t xml:space="preserve">Please attach a copy of your completed </w:t>
      </w:r>
      <w:r w:rsidRPr="00B01ED8">
        <w:rPr>
          <w:rFonts w:ascii="Arial" w:hAnsi="Arial" w:cs="Arial"/>
          <w:b/>
          <w:sz w:val="24"/>
          <w:szCs w:val="24"/>
        </w:rPr>
        <w:t>10% Audit data spreadsheet</w:t>
      </w:r>
      <w:r w:rsidRPr="00430CD2">
        <w:rPr>
          <w:rFonts w:ascii="Arial" w:hAnsi="Arial" w:cs="Arial"/>
          <w:b/>
          <w:sz w:val="24"/>
          <w:szCs w:val="24"/>
          <w:u w:val="single"/>
        </w:rPr>
        <w:t xml:space="preserve"> </w:t>
      </w:r>
      <w:r w:rsidRPr="00430CD2">
        <w:rPr>
          <w:rFonts w:ascii="Arial" w:hAnsi="Arial" w:cs="Arial"/>
          <w:sz w:val="24"/>
          <w:szCs w:val="24"/>
        </w:rPr>
        <w:t xml:space="preserve">and send </w:t>
      </w:r>
      <w:r w:rsidRPr="00B01ED8">
        <w:rPr>
          <w:rFonts w:ascii="Arial" w:hAnsi="Arial" w:cs="Arial"/>
          <w:b/>
          <w:sz w:val="24"/>
          <w:szCs w:val="24"/>
        </w:rPr>
        <w:t>electronically</w:t>
      </w:r>
      <w:r w:rsidRPr="00430CD2">
        <w:rPr>
          <w:rFonts w:ascii="Arial" w:hAnsi="Arial" w:cs="Arial"/>
          <w:sz w:val="24"/>
          <w:szCs w:val="24"/>
        </w:rPr>
        <w:t xml:space="preserve"> to </w:t>
      </w:r>
      <w:hyperlink r:id="rId9" w:history="1">
        <w:r w:rsidR="00B01ED8" w:rsidRPr="00EA72A6">
          <w:rPr>
            <w:rStyle w:val="Hyperlink"/>
            <w:rFonts w:ascii="Arial" w:hAnsi="Arial" w:cs="Arial"/>
            <w:sz w:val="24"/>
            <w:szCs w:val="24"/>
          </w:rPr>
          <w:t>NMR@dchft.nhs.uk</w:t>
        </w:r>
      </w:hyperlink>
    </w:p>
    <w:p w14:paraId="6BC3704C" w14:textId="4B4E3E4E" w:rsidR="00B01ED8" w:rsidRPr="00B01ED8" w:rsidRDefault="00B01ED8" w:rsidP="00B01ED8">
      <w:pPr>
        <w:rPr>
          <w:rFonts w:ascii="Arial" w:hAnsi="Arial" w:cs="Arial"/>
          <w:sz w:val="20"/>
          <w:szCs w:val="20"/>
        </w:rPr>
      </w:pPr>
      <w:r w:rsidRPr="00B01ED8">
        <w:rPr>
          <w:rFonts w:ascii="Arial" w:hAnsi="Arial" w:cs="Arial"/>
          <w:sz w:val="20"/>
          <w:szCs w:val="20"/>
        </w:rPr>
        <w:t>Author: K Lewins</w:t>
      </w:r>
      <w:r w:rsidRPr="00B01ED8">
        <w:rPr>
          <w:rFonts w:ascii="Arial" w:hAnsi="Arial" w:cs="Arial"/>
          <w:sz w:val="20"/>
          <w:szCs w:val="20"/>
        </w:rPr>
        <w:br/>
        <w:t>Version: 4</w:t>
      </w:r>
      <w:r w:rsidRPr="00B01ED8">
        <w:rPr>
          <w:rFonts w:ascii="Arial" w:hAnsi="Arial" w:cs="Arial"/>
          <w:sz w:val="20"/>
          <w:szCs w:val="20"/>
        </w:rPr>
        <w:br/>
        <w:t>Issue date: 27 March 2024</w:t>
      </w:r>
      <w:r w:rsidRPr="00B01ED8">
        <w:rPr>
          <w:rFonts w:ascii="Arial" w:hAnsi="Arial" w:cs="Arial"/>
          <w:sz w:val="20"/>
          <w:szCs w:val="20"/>
        </w:rPr>
        <w:br/>
        <w:t>Review date: 18 March 2026</w:t>
      </w:r>
    </w:p>
    <w:p w14:paraId="3822D116" w14:textId="77777777" w:rsidR="00B01ED8" w:rsidRDefault="00B01ED8" w:rsidP="00B01ED8">
      <w:pPr>
        <w:rPr>
          <w:rFonts w:ascii="Arial" w:hAnsi="Arial" w:cs="Arial"/>
          <w:sz w:val="24"/>
          <w:szCs w:val="24"/>
        </w:rPr>
      </w:pPr>
    </w:p>
    <w:p w14:paraId="0879919A" w14:textId="77777777" w:rsidR="00B01ED8" w:rsidRPr="00430CD2" w:rsidRDefault="00B01ED8" w:rsidP="00B01ED8">
      <w:pPr>
        <w:rPr>
          <w:rFonts w:ascii="Arial" w:hAnsi="Arial" w:cs="Arial"/>
          <w:sz w:val="24"/>
          <w:szCs w:val="24"/>
        </w:rPr>
      </w:pPr>
    </w:p>
    <w:p w14:paraId="2A25CFD2" w14:textId="77777777" w:rsidR="00902071" w:rsidRPr="00430CD2" w:rsidRDefault="00902071" w:rsidP="003752B6">
      <w:pPr>
        <w:ind w:left="-284"/>
        <w:rPr>
          <w:rFonts w:ascii="Arial" w:hAnsi="Arial" w:cs="Arial"/>
          <w:sz w:val="24"/>
          <w:szCs w:val="24"/>
        </w:rPr>
      </w:pPr>
    </w:p>
    <w:sectPr w:rsidR="00902071" w:rsidRPr="00430CD2" w:rsidSect="00372B4C">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BACA" w14:textId="77777777" w:rsidR="00C941A3" w:rsidRDefault="00C941A3" w:rsidP="00DF0001">
      <w:pPr>
        <w:spacing w:after="0" w:line="240" w:lineRule="auto"/>
      </w:pPr>
      <w:r>
        <w:separator/>
      </w:r>
    </w:p>
  </w:endnote>
  <w:endnote w:type="continuationSeparator" w:id="0">
    <w:p w14:paraId="1584670E" w14:textId="77777777" w:rsidR="00C941A3" w:rsidRDefault="00C941A3" w:rsidP="00DF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BDB" w14:textId="16D1267C" w:rsidR="00DF0001" w:rsidRDefault="002F5CAD">
    <w:pPr>
      <w:pStyle w:val="Footer"/>
    </w:pPr>
    <w:r>
      <w:rPr>
        <w:noProof/>
      </w:rPr>
      <w:drawing>
        <wp:anchor distT="0" distB="0" distL="114300" distR="114300" simplePos="0" relativeHeight="251662335" behindDoc="0" locked="0" layoutInCell="1" allowOverlap="1" wp14:anchorId="7CBD8F75" wp14:editId="7B2ECB3B">
          <wp:simplePos x="0" y="0"/>
          <wp:positionH relativeFrom="margin">
            <wp:posOffset>-571500</wp:posOffset>
          </wp:positionH>
          <wp:positionV relativeFrom="paragraph">
            <wp:posOffset>302260</wp:posOffset>
          </wp:positionV>
          <wp:extent cx="6973570" cy="746760"/>
          <wp:effectExtent l="0" t="0" r="0" b="0"/>
          <wp:wrapSquare wrapText="bothSides"/>
          <wp:docPr id="2083819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76759" name="Picture 377876759"/>
                  <pic:cNvPicPr/>
                </pic:nvPicPr>
                <pic:blipFill>
                  <a:blip r:embed="rId1">
                    <a:extLst>
                      <a:ext uri="{28A0092B-C50C-407E-A947-70E740481C1C}">
                        <a14:useLocalDpi xmlns:a14="http://schemas.microsoft.com/office/drawing/2010/main" val="0"/>
                      </a:ext>
                    </a:extLst>
                  </a:blip>
                  <a:stretch>
                    <a:fillRect/>
                  </a:stretch>
                </pic:blipFill>
                <pic:spPr>
                  <a:xfrm>
                    <a:off x="0" y="0"/>
                    <a:ext cx="6973570" cy="746760"/>
                  </a:xfrm>
                  <a:prstGeom prst="rect">
                    <a:avLst/>
                  </a:prstGeom>
                </pic:spPr>
              </pic:pic>
            </a:graphicData>
          </a:graphic>
          <wp14:sizeRelH relativeFrom="margin">
            <wp14:pctWidth>0</wp14:pctWidth>
          </wp14:sizeRelH>
          <wp14:sizeRelV relativeFrom="margin">
            <wp14:pctHeight>0</wp14:pctHeight>
          </wp14:sizeRelV>
        </wp:anchor>
      </w:drawing>
    </w:r>
  </w:p>
  <w:p w14:paraId="27591F94" w14:textId="6800F9CF" w:rsidR="00DF0001" w:rsidRDefault="00DF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C817" w14:textId="77777777" w:rsidR="00C941A3" w:rsidRDefault="00C941A3" w:rsidP="00DF0001">
      <w:pPr>
        <w:spacing w:after="0" w:line="240" w:lineRule="auto"/>
      </w:pPr>
      <w:r>
        <w:separator/>
      </w:r>
    </w:p>
  </w:footnote>
  <w:footnote w:type="continuationSeparator" w:id="0">
    <w:p w14:paraId="0FE30482" w14:textId="77777777" w:rsidR="00C941A3" w:rsidRDefault="00C941A3" w:rsidP="00DF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6807" w14:textId="7BC9CBC9" w:rsidR="00DF0001" w:rsidRDefault="00823187">
    <w:pPr>
      <w:pStyle w:val="Header"/>
    </w:pPr>
    <w:r>
      <w:rPr>
        <w:noProof/>
      </w:rPr>
      <w:drawing>
        <wp:anchor distT="0" distB="0" distL="114300" distR="114300" simplePos="0" relativeHeight="251663360" behindDoc="0" locked="0" layoutInCell="1" allowOverlap="1" wp14:anchorId="5996C14B" wp14:editId="079BD47C">
          <wp:simplePos x="0" y="0"/>
          <wp:positionH relativeFrom="column">
            <wp:posOffset>3999723</wp:posOffset>
          </wp:positionH>
          <wp:positionV relativeFrom="paragraph">
            <wp:posOffset>-82174</wp:posOffset>
          </wp:positionV>
          <wp:extent cx="2219960" cy="689610"/>
          <wp:effectExtent l="0" t="0" r="8890" b="0"/>
          <wp:wrapSquare wrapText="bothSides"/>
          <wp:docPr id="11" name="Picture 1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9960" cy="689610"/>
                  </a:xfrm>
                  <a:prstGeom prst="rect">
                    <a:avLst/>
                  </a:prstGeom>
                </pic:spPr>
              </pic:pic>
            </a:graphicData>
          </a:graphic>
          <wp14:sizeRelH relativeFrom="page">
            <wp14:pctWidth>0</wp14:pctWidth>
          </wp14:sizeRelH>
          <wp14:sizeRelV relativeFrom="page">
            <wp14:pctHeight>0</wp14:pctHeight>
          </wp14:sizeRelV>
        </wp:anchor>
      </w:drawing>
    </w:r>
  </w:p>
  <w:p w14:paraId="61708317" w14:textId="34848F92" w:rsidR="00DF0001" w:rsidRDefault="00DF0001">
    <w:pPr>
      <w:pStyle w:val="Header"/>
    </w:pPr>
  </w:p>
  <w:p w14:paraId="2B7539E8" w14:textId="4AEFF472" w:rsidR="00DF0001" w:rsidRDefault="00DF0001">
    <w:pPr>
      <w:pStyle w:val="Header"/>
    </w:pPr>
  </w:p>
  <w:p w14:paraId="399B0FDB" w14:textId="369F9A1D" w:rsidR="00DF0001" w:rsidRDefault="00DF0001">
    <w:pPr>
      <w:pStyle w:val="Header"/>
    </w:pPr>
  </w:p>
  <w:p w14:paraId="24C224F1" w14:textId="77777777" w:rsidR="00DF0001" w:rsidRDefault="00DF0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063"/>
    <w:multiLevelType w:val="hybridMultilevel"/>
    <w:tmpl w:val="684E0A46"/>
    <w:lvl w:ilvl="0" w:tplc="08090001">
      <w:start w:val="1"/>
      <w:numFmt w:val="bullet"/>
      <w:lvlText w:val=""/>
      <w:lvlJc w:val="left"/>
      <w:pPr>
        <w:ind w:left="76" w:hanging="360"/>
      </w:pPr>
      <w:rPr>
        <w:rFonts w:ascii="Symbol" w:hAnsi="Symbo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 w15:restartNumberingAfterBreak="0">
    <w:nsid w:val="156751EE"/>
    <w:multiLevelType w:val="hybridMultilevel"/>
    <w:tmpl w:val="D43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41E66"/>
    <w:multiLevelType w:val="hybridMultilevel"/>
    <w:tmpl w:val="2BFE243C"/>
    <w:lvl w:ilvl="0" w:tplc="F5EE411C">
      <w:numFmt w:val="bullet"/>
      <w:lvlText w:val="·"/>
      <w:lvlJc w:val="left"/>
      <w:pPr>
        <w:ind w:left="76" w:hanging="360"/>
      </w:pPr>
      <w:rPr>
        <w:rFonts w:ascii="Arial" w:eastAsiaTheme="minorHAns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 w15:restartNumberingAfterBreak="0">
    <w:nsid w:val="1C3438A5"/>
    <w:multiLevelType w:val="hybridMultilevel"/>
    <w:tmpl w:val="9B105D0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DF90E65"/>
    <w:multiLevelType w:val="hybridMultilevel"/>
    <w:tmpl w:val="D5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80DC7"/>
    <w:multiLevelType w:val="hybridMultilevel"/>
    <w:tmpl w:val="6EF4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A118B"/>
    <w:multiLevelType w:val="hybridMultilevel"/>
    <w:tmpl w:val="439E763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3F5D269C"/>
    <w:multiLevelType w:val="hybridMultilevel"/>
    <w:tmpl w:val="44361860"/>
    <w:lvl w:ilvl="0" w:tplc="4502CE20">
      <w:numFmt w:val="bullet"/>
      <w:lvlText w:val="·"/>
      <w:lvlJc w:val="left"/>
      <w:pPr>
        <w:ind w:left="76" w:hanging="360"/>
      </w:pPr>
      <w:rPr>
        <w:rFonts w:ascii="Arial" w:eastAsiaTheme="minorHAns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8" w15:restartNumberingAfterBreak="0">
    <w:nsid w:val="40484401"/>
    <w:multiLevelType w:val="hybridMultilevel"/>
    <w:tmpl w:val="3416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AF121A"/>
    <w:multiLevelType w:val="hybridMultilevel"/>
    <w:tmpl w:val="002E307A"/>
    <w:lvl w:ilvl="0" w:tplc="08090001">
      <w:start w:val="1"/>
      <w:numFmt w:val="bullet"/>
      <w:lvlText w:val=""/>
      <w:lvlJc w:val="left"/>
      <w:pPr>
        <w:ind w:left="76" w:hanging="360"/>
      </w:pPr>
      <w:rPr>
        <w:rFonts w:ascii="Symbol" w:hAnsi="Symbol" w:hint="default"/>
      </w:rPr>
    </w:lvl>
    <w:lvl w:ilvl="1" w:tplc="41EEC476">
      <w:numFmt w:val="bullet"/>
      <w:lvlText w:val="·"/>
      <w:lvlJc w:val="left"/>
      <w:pPr>
        <w:ind w:left="796" w:hanging="360"/>
      </w:pPr>
      <w:rPr>
        <w:rFonts w:ascii="Arial" w:eastAsiaTheme="minorHAnsi" w:hAnsi="Arial" w:cs="Arial"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0" w15:restartNumberingAfterBreak="0">
    <w:nsid w:val="50FC2364"/>
    <w:multiLevelType w:val="hybridMultilevel"/>
    <w:tmpl w:val="AAB46D0A"/>
    <w:lvl w:ilvl="0" w:tplc="444C8B26">
      <w:numFmt w:val="bullet"/>
      <w:lvlText w:val="·"/>
      <w:lvlJc w:val="left"/>
      <w:pPr>
        <w:ind w:left="76" w:hanging="360"/>
      </w:pPr>
      <w:rPr>
        <w:rFonts w:ascii="Arial" w:eastAsiaTheme="minorHAns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1" w15:restartNumberingAfterBreak="0">
    <w:nsid w:val="5E1066CB"/>
    <w:multiLevelType w:val="hybridMultilevel"/>
    <w:tmpl w:val="5778211A"/>
    <w:lvl w:ilvl="0" w:tplc="08090001">
      <w:start w:val="1"/>
      <w:numFmt w:val="bullet"/>
      <w:lvlText w:val=""/>
      <w:lvlJc w:val="left"/>
      <w:pPr>
        <w:ind w:left="-208"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5EF92E8F"/>
    <w:multiLevelType w:val="hybridMultilevel"/>
    <w:tmpl w:val="E65E3D0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706D52A5"/>
    <w:multiLevelType w:val="hybridMultilevel"/>
    <w:tmpl w:val="77D2435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777B7E95"/>
    <w:multiLevelType w:val="hybridMultilevel"/>
    <w:tmpl w:val="F4924A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7D376F6A"/>
    <w:multiLevelType w:val="hybridMultilevel"/>
    <w:tmpl w:val="26A4AEBC"/>
    <w:lvl w:ilvl="0" w:tplc="E268521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5952347">
    <w:abstractNumId w:val="3"/>
  </w:num>
  <w:num w:numId="2" w16cid:durableId="1739278046">
    <w:abstractNumId w:val="2"/>
  </w:num>
  <w:num w:numId="3" w16cid:durableId="854615832">
    <w:abstractNumId w:val="0"/>
  </w:num>
  <w:num w:numId="4" w16cid:durableId="1648169843">
    <w:abstractNumId w:val="12"/>
  </w:num>
  <w:num w:numId="5" w16cid:durableId="1708332343">
    <w:abstractNumId w:val="10"/>
  </w:num>
  <w:num w:numId="6" w16cid:durableId="793982737">
    <w:abstractNumId w:val="9"/>
  </w:num>
  <w:num w:numId="7" w16cid:durableId="850796374">
    <w:abstractNumId w:val="13"/>
  </w:num>
  <w:num w:numId="8" w16cid:durableId="1406957573">
    <w:abstractNumId w:val="7"/>
  </w:num>
  <w:num w:numId="9" w16cid:durableId="430709576">
    <w:abstractNumId w:val="11"/>
  </w:num>
  <w:num w:numId="10" w16cid:durableId="14307997">
    <w:abstractNumId w:val="1"/>
  </w:num>
  <w:num w:numId="11" w16cid:durableId="1031565714">
    <w:abstractNumId w:val="6"/>
  </w:num>
  <w:num w:numId="12" w16cid:durableId="1932153013">
    <w:abstractNumId w:val="14"/>
  </w:num>
  <w:num w:numId="13" w16cid:durableId="633677856">
    <w:abstractNumId w:val="4"/>
  </w:num>
  <w:num w:numId="14" w16cid:durableId="254289299">
    <w:abstractNumId w:val="8"/>
  </w:num>
  <w:num w:numId="15" w16cid:durableId="211114969">
    <w:abstractNumId w:val="15"/>
  </w:num>
  <w:num w:numId="16" w16cid:durableId="1400665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2B"/>
    <w:rsid w:val="0003209B"/>
    <w:rsid w:val="001D08F7"/>
    <w:rsid w:val="002F5CAD"/>
    <w:rsid w:val="00372B4C"/>
    <w:rsid w:val="003752B6"/>
    <w:rsid w:val="00430CD2"/>
    <w:rsid w:val="00726A3F"/>
    <w:rsid w:val="007A43C3"/>
    <w:rsid w:val="007E34BC"/>
    <w:rsid w:val="00823187"/>
    <w:rsid w:val="00902071"/>
    <w:rsid w:val="00955A81"/>
    <w:rsid w:val="009A5BCF"/>
    <w:rsid w:val="00A17CE1"/>
    <w:rsid w:val="00AB5FAC"/>
    <w:rsid w:val="00B01ED8"/>
    <w:rsid w:val="00B93955"/>
    <w:rsid w:val="00C941A3"/>
    <w:rsid w:val="00DF0001"/>
    <w:rsid w:val="00F1592B"/>
    <w:rsid w:val="00F27D09"/>
    <w:rsid w:val="00F41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C141C"/>
  <w15:chartTrackingRefBased/>
  <w15:docId w15:val="{F979790D-B71C-4F86-8A7A-90FFADBE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0001"/>
    <w:pPr>
      <w:tabs>
        <w:tab w:val="center" w:pos="4513"/>
        <w:tab w:val="right" w:pos="9026"/>
      </w:tabs>
      <w:spacing w:after="0" w:line="240" w:lineRule="auto"/>
    </w:pPr>
  </w:style>
  <w:style w:type="character" w:customStyle="1" w:styleId="HeaderChar">
    <w:name w:val="Header Char"/>
    <w:basedOn w:val="DefaultParagraphFont"/>
    <w:link w:val="Header"/>
    <w:rsid w:val="00DF0001"/>
  </w:style>
  <w:style w:type="paragraph" w:styleId="Footer">
    <w:name w:val="footer"/>
    <w:basedOn w:val="Normal"/>
    <w:link w:val="FooterChar"/>
    <w:uiPriority w:val="99"/>
    <w:unhideWhenUsed/>
    <w:rsid w:val="00DF0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001"/>
  </w:style>
  <w:style w:type="paragraph" w:styleId="ListParagraph">
    <w:name w:val="List Paragraph"/>
    <w:basedOn w:val="Normal"/>
    <w:uiPriority w:val="34"/>
    <w:qFormat/>
    <w:rsid w:val="0003209B"/>
    <w:pPr>
      <w:ind w:left="720"/>
      <w:contextualSpacing/>
    </w:pPr>
  </w:style>
  <w:style w:type="character" w:styleId="Hyperlink">
    <w:name w:val="Hyperlink"/>
    <w:basedOn w:val="DefaultParagraphFont"/>
    <w:uiPriority w:val="99"/>
    <w:unhideWhenUsed/>
    <w:rsid w:val="0003209B"/>
    <w:rPr>
      <w:color w:val="0563C1" w:themeColor="hyperlink"/>
      <w:u w:val="single"/>
    </w:rPr>
  </w:style>
  <w:style w:type="character" w:styleId="UnresolvedMention">
    <w:name w:val="Unresolved Mention"/>
    <w:basedOn w:val="DefaultParagraphFont"/>
    <w:uiPriority w:val="99"/>
    <w:semiHidden/>
    <w:unhideWhenUsed/>
    <w:rsid w:val="00032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89983">
      <w:bodyDiv w:val="1"/>
      <w:marLeft w:val="0"/>
      <w:marRight w:val="0"/>
      <w:marTop w:val="0"/>
      <w:marBottom w:val="0"/>
      <w:divBdr>
        <w:top w:val="none" w:sz="0" w:space="0" w:color="auto"/>
        <w:left w:val="none" w:sz="0" w:space="0" w:color="auto"/>
        <w:bottom w:val="none" w:sz="0" w:space="0" w:color="auto"/>
        <w:right w:val="none" w:sz="0" w:space="0" w:color="auto"/>
      </w:divBdr>
    </w:div>
    <w:div w:id="9856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R@dchft.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MR@dchft.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MR@dchft.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Lewins, Kate</cp:lastModifiedBy>
  <cp:revision>4</cp:revision>
  <cp:lastPrinted>2025-07-15T11:49:00Z</cp:lastPrinted>
  <dcterms:created xsi:type="dcterms:W3CDTF">2025-07-15T12:03:00Z</dcterms:created>
  <dcterms:modified xsi:type="dcterms:W3CDTF">2025-10-03T11:13:00Z</dcterms:modified>
</cp:coreProperties>
</file>